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360" w:before="120" w:after="120"/>
        <w:rPr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</w:rPr>
        <w:t>ZASADY DOTYCZĄCE REALIZACJI WNIOSKÓW W SPRAWIE  PRZYZNAWANIA OSOBIE NIEPEŁNOSPRAWNEJ ŚRODKÓW PFRON NA PODJĘCIE DZIAŁALNOŚCI GOSPODARCZEJ, ROLNICZEJ ALBO DZIAŁALNOŚCI W FORMIE SPÓŁDZIELNI SOCJALNEJ</w:t>
      </w:r>
    </w:p>
    <w:p>
      <w:pPr>
        <w:pStyle w:val="Normal"/>
        <w:spacing w:lineRule="auto" w:line="360" w:before="120" w:after="120"/>
        <w:rPr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</w:rPr>
        <w:t>obowiązujące w Powiatowym Urzędzie Pracy w Żywcu</w:t>
      </w:r>
    </w:p>
    <w:p>
      <w:pPr>
        <w:pStyle w:val="Normal"/>
        <w:spacing w:lineRule="auto" w:line="360" w:before="120" w:after="120"/>
        <w:rPr>
          <w:rFonts w:ascii="Arial" w:hAnsi="Arial" w:cs="Arial"/>
          <w:b/>
          <w:bCs/>
        </w:rPr>
      </w:pPr>
      <w:r>
        <w:rPr>
          <w:rFonts w:cs="Arial" w:ascii="Arial" w:hAnsi="Arial"/>
          <w:b/>
          <w:bCs/>
        </w:rPr>
      </w:r>
    </w:p>
    <w:p>
      <w:pPr>
        <w:pStyle w:val="Normal"/>
        <w:spacing w:lineRule="auto" w:line="360" w:before="120" w:after="120"/>
        <w:rPr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</w:rPr>
        <w:t>Zasady określają szczegółowe warunki i tryb przyznawania osobie niepełnosprawnej ze środków PFRON środków na podjęcie działalności gospodarczej, rolniczej albo działalności w formie spółdzielni socjalnej.</w:t>
      </w:r>
    </w:p>
    <w:p>
      <w:pPr>
        <w:pStyle w:val="Normal"/>
        <w:spacing w:lineRule="auto" w:line="360" w:before="120" w:after="12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ListParagraph"/>
        <w:numPr>
          <w:ilvl w:val="0"/>
          <w:numId w:val="1"/>
        </w:numPr>
        <w:spacing w:lineRule="auto" w:line="360" w:before="360" w:after="120"/>
        <w:contextualSpacing w:val="false"/>
        <w:rPr>
          <w:b/>
          <w:bCs/>
        </w:rPr>
      </w:pPr>
      <w:r>
        <w:rPr>
          <w:rFonts w:cs="Arial" w:ascii="Arial" w:hAnsi="Arial"/>
          <w:b/>
          <w:bCs/>
        </w:rPr>
        <w:br/>
      </w:r>
      <w:r>
        <w:rPr>
          <w:rFonts w:cs="Arial" w:ascii="Arial" w:hAnsi="Arial"/>
          <w:b/>
          <w:bCs/>
          <w:u w:val="single"/>
        </w:rPr>
        <w:t>Postanowienia ogólne</w:t>
      </w:r>
    </w:p>
    <w:p>
      <w:pPr>
        <w:pStyle w:val="ListParagraph"/>
        <w:numPr>
          <w:ilvl w:val="1"/>
          <w:numId w:val="1"/>
        </w:numPr>
        <w:spacing w:lineRule="auto" w:line="360" w:before="120" w:after="240"/>
        <w:contextualSpacing w:val="false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ListParagraph"/>
        <w:numPr>
          <w:ilvl w:val="2"/>
          <w:numId w:val="1"/>
        </w:numPr>
        <w:spacing w:lineRule="auto" w:line="360" w:before="120" w:after="120"/>
        <w:contextualSpacing w:val="false"/>
        <w:rPr>
          <w:rFonts w:ascii="Arial" w:hAnsi="Arial" w:cs="Arial"/>
        </w:rPr>
      </w:pPr>
      <w:r>
        <w:rPr>
          <w:rFonts w:cs="Arial" w:ascii="Arial" w:hAnsi="Arial"/>
        </w:rPr>
        <w:t>Ustawa z dnia 27 sierpnia 1997 r. o rehabilitacji zawodowej i społecznej oraz zatrudnianiu osób niepełnosprawnych zwanej dalej Ustawą;</w:t>
      </w:r>
    </w:p>
    <w:p>
      <w:pPr>
        <w:pStyle w:val="ListParagraph"/>
        <w:numPr>
          <w:ilvl w:val="2"/>
          <w:numId w:val="1"/>
        </w:numPr>
        <w:spacing w:lineRule="auto" w:line="360" w:before="120" w:after="120"/>
        <w:contextualSpacing w:val="false"/>
        <w:rPr>
          <w:rFonts w:ascii="Arial" w:hAnsi="Arial" w:cs="Arial"/>
        </w:rPr>
      </w:pPr>
      <w:r>
        <w:rPr>
          <w:rFonts w:cs="Arial" w:ascii="Arial" w:hAnsi="Arial"/>
        </w:rPr>
        <w:t>Rozporządzenia Ministra Rodziny, Pracy i Polityki Społecznej z dnia 12 grudnia 2018 r. w sprawie przyznania osobie niepełnosprawnej środków na podjęcie działalności gospodarczej, rolniczej albo działalności w formie spółdzielni socjalnej;</w:t>
      </w:r>
    </w:p>
    <w:p>
      <w:pPr>
        <w:pStyle w:val="ListParagraph"/>
        <w:numPr>
          <w:ilvl w:val="2"/>
          <w:numId w:val="1"/>
        </w:numPr>
        <w:spacing w:lineRule="auto" w:line="360" w:before="120" w:after="120"/>
        <w:contextualSpacing w:val="false"/>
        <w:rPr>
          <w:rFonts w:ascii="Arial" w:hAnsi="Arial" w:cs="Arial"/>
        </w:rPr>
      </w:pPr>
      <w:r>
        <w:rPr>
          <w:rFonts w:cs="Arial" w:ascii="Arial" w:hAnsi="Arial"/>
        </w:rPr>
        <w:t>Ustawa z dnia 20 marca 2025 r. o rynku pracy i służbach zatrudnienia;</w:t>
      </w:r>
    </w:p>
    <w:p>
      <w:pPr>
        <w:pStyle w:val="ListParagraph"/>
        <w:numPr>
          <w:ilvl w:val="2"/>
          <w:numId w:val="1"/>
        </w:numPr>
        <w:spacing w:lineRule="auto" w:line="360" w:before="120" w:after="120"/>
        <w:contextualSpacing w:val="false"/>
        <w:rPr>
          <w:rFonts w:ascii="Arial" w:hAnsi="Arial" w:cs="Arial"/>
        </w:rPr>
      </w:pPr>
      <w:r>
        <w:rPr>
          <w:rFonts w:cs="Arial" w:ascii="Arial" w:hAnsi="Arial"/>
        </w:rPr>
        <w:t>Rozporządzenia Komisji (UE) nr 2023/2831 z dnia 13 grudnia 2023 r. w sprawie stosowania art. 107 i 108 Traktatu o funkcjonowaniu Unii Europejskiej o pomocy de minimis;</w:t>
      </w:r>
    </w:p>
    <w:p>
      <w:pPr>
        <w:pStyle w:val="ListParagraph"/>
        <w:numPr>
          <w:ilvl w:val="2"/>
          <w:numId w:val="1"/>
        </w:numPr>
        <w:spacing w:lineRule="auto" w:line="360" w:before="120" w:after="120"/>
        <w:contextualSpacing w:val="false"/>
        <w:rPr>
          <w:rFonts w:ascii="Arial" w:hAnsi="Arial" w:cs="Arial"/>
        </w:rPr>
      </w:pPr>
      <w:r>
        <w:rPr>
          <w:rFonts w:cs="Arial" w:ascii="Arial" w:hAnsi="Arial"/>
        </w:rPr>
        <w:t>Rozporządzenia nr 1408/2013 z dnia 18 grudnia 2013 r. w sprawie stosowania art. 107 i 108 Traktatu o funkcjonowaniu Unii Europejskiej do pomocy de minimis w sektorze rolnym albo we właściwych przepisach unii Europejskiej dotyczących pomocy de minimis w sektorze rybołówstwa i akwakultury;</w:t>
      </w:r>
    </w:p>
    <w:p>
      <w:pPr>
        <w:pStyle w:val="ListParagraph"/>
        <w:numPr>
          <w:ilvl w:val="2"/>
          <w:numId w:val="1"/>
        </w:numPr>
        <w:spacing w:lineRule="auto" w:line="360" w:before="120" w:after="120"/>
        <w:contextualSpacing w:val="false"/>
        <w:rPr>
          <w:rFonts w:ascii="Arial" w:hAnsi="Arial" w:cs="Arial"/>
        </w:rPr>
      </w:pPr>
      <w:r>
        <w:rPr>
          <w:rFonts w:cs="Arial" w:ascii="Arial" w:hAnsi="Arial"/>
        </w:rPr>
        <w:t>Rozporządzenia Rady Ministrów z dnia 29 marca 2010 r. w sprawie zakresu informacji przedstawianych przez podmiot ubiegający się o pomoc de minimis;</w:t>
      </w:r>
    </w:p>
    <w:p>
      <w:pPr>
        <w:pStyle w:val="ListParagraph"/>
        <w:numPr>
          <w:ilvl w:val="2"/>
          <w:numId w:val="1"/>
        </w:numPr>
        <w:spacing w:lineRule="auto" w:line="360" w:before="120" w:after="120"/>
        <w:contextualSpacing w:val="false"/>
        <w:rPr>
          <w:rFonts w:ascii="Arial" w:hAnsi="Arial" w:cs="Arial"/>
        </w:rPr>
      </w:pPr>
      <w:r>
        <w:rPr>
          <w:rFonts w:cs="Arial" w:ascii="Arial" w:hAnsi="Arial"/>
        </w:rPr>
        <w:t>Rozporządzenie z dnia 27 czerwca 2014 r. w prawie stosowania art.107 o funkcjonowaniu Unii Europejskiej do pomocy de minimis w sektorze rybołóstwa                                     i akwakultury</w:t>
      </w:r>
    </w:p>
    <w:p>
      <w:pPr>
        <w:pStyle w:val="ListParagraph"/>
        <w:numPr>
          <w:ilvl w:val="2"/>
          <w:numId w:val="1"/>
        </w:numPr>
        <w:spacing w:lineRule="auto" w:line="360" w:before="120" w:after="120"/>
        <w:contextualSpacing w:val="false"/>
        <w:rPr>
          <w:rFonts w:ascii="Arial" w:hAnsi="Arial" w:cs="Arial"/>
        </w:rPr>
      </w:pPr>
      <w:r>
        <w:rPr>
          <w:rFonts w:cs="Arial" w:ascii="Arial" w:hAnsi="Arial"/>
        </w:rPr>
        <w:t>Ustawy z dnia 30 kwietnia 2004 r. o postępowaniu w sprawach dotyczących pomocy publicznej;</w:t>
      </w:r>
    </w:p>
    <w:p>
      <w:pPr>
        <w:pStyle w:val="ListParagraph"/>
        <w:numPr>
          <w:ilvl w:val="2"/>
          <w:numId w:val="1"/>
        </w:numPr>
        <w:spacing w:lineRule="auto" w:line="360" w:before="120" w:after="120"/>
        <w:contextualSpacing w:val="false"/>
        <w:rPr>
          <w:rFonts w:ascii="Arial" w:hAnsi="Arial" w:cs="Arial"/>
        </w:rPr>
      </w:pPr>
      <w:r>
        <w:rPr>
          <w:rFonts w:cs="Arial" w:ascii="Arial" w:hAnsi="Arial"/>
        </w:rPr>
        <w:t>Ustawy z dnia 6 marca 2018 r. - Prawo przedsiębiorców;</w:t>
      </w:r>
    </w:p>
    <w:p>
      <w:pPr>
        <w:pStyle w:val="ListParagraph"/>
        <w:numPr>
          <w:ilvl w:val="2"/>
          <w:numId w:val="1"/>
        </w:numPr>
        <w:spacing w:lineRule="auto" w:line="360" w:before="120" w:after="120"/>
        <w:contextualSpacing w:val="false"/>
        <w:rPr>
          <w:rFonts w:ascii="Arial" w:hAnsi="Arial" w:cs="Arial"/>
        </w:rPr>
      </w:pPr>
      <w:r>
        <w:rPr>
          <w:rFonts w:cs="Arial" w:ascii="Arial" w:hAnsi="Arial"/>
        </w:rPr>
        <w:t>Ustawy z dnia 23 kwietnia 1964 r. - Kodeks cywilny.</w:t>
      </w:r>
    </w:p>
    <w:p>
      <w:pPr>
        <w:pStyle w:val="ListParagraph"/>
        <w:numPr>
          <w:ilvl w:val="0"/>
          <w:numId w:val="0"/>
        </w:numPr>
        <w:spacing w:lineRule="auto" w:line="360" w:before="120" w:after="120"/>
        <w:ind w:hanging="0" w:left="0"/>
        <w:contextualSpacing w:val="false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ListParagraph"/>
        <w:numPr>
          <w:ilvl w:val="1"/>
          <w:numId w:val="1"/>
        </w:numPr>
        <w:spacing w:lineRule="auto" w:line="360" w:before="120" w:after="240"/>
        <w:contextualSpacing w:val="false"/>
        <w:rPr>
          <w:rFonts w:ascii="Arial" w:hAnsi="Arial" w:cs="Arial"/>
        </w:rPr>
      </w:pPr>
      <w:r>
        <w:rPr>
          <w:rFonts w:cs="Arial" w:ascii="Arial" w:hAnsi="Arial"/>
        </w:rPr>
        <w:br/>
        <w:t>Użyte w niniejszych zasadach pojęcia oznaczają:</w:t>
      </w:r>
    </w:p>
    <w:p>
      <w:pPr>
        <w:pStyle w:val="ListParagraph"/>
        <w:numPr>
          <w:ilvl w:val="2"/>
          <w:numId w:val="1"/>
        </w:numPr>
        <w:spacing w:lineRule="auto" w:line="360" w:before="120" w:after="120"/>
        <w:contextualSpacing w:val="false"/>
        <w:rPr>
          <w:rFonts w:ascii="Arial" w:hAnsi="Arial" w:cs="Arial"/>
        </w:rPr>
      </w:pPr>
      <w:r>
        <w:rPr>
          <w:rFonts w:cs="Arial" w:ascii="Arial" w:hAnsi="Arial"/>
          <w:b/>
          <w:bCs/>
        </w:rPr>
        <w:t>PFRON</w:t>
      </w:r>
      <w:r>
        <w:rPr>
          <w:rFonts w:cs="Arial" w:ascii="Arial" w:hAnsi="Arial"/>
          <w:highlight w:val="white"/>
        </w:rPr>
        <w:t xml:space="preserve"> </w:t>
      </w:r>
      <w:r>
        <w:rPr>
          <w:rFonts w:cs="Arial" w:ascii="Arial" w:hAnsi="Arial"/>
        </w:rPr>
        <w:t>–</w:t>
      </w:r>
      <w:r>
        <w:rPr>
          <w:rFonts w:cs="Arial" w:ascii="Arial" w:hAnsi="Arial"/>
          <w:highlight w:val="white"/>
        </w:rPr>
        <w:t xml:space="preserve"> Państwowy Fundusz Rehabilitacji Osób Niepełnosprawnych tj. fundusz, z którego przyznawane są środki na aktywizację osób niepełnosprawnych.</w:t>
      </w:r>
    </w:p>
    <w:p>
      <w:pPr>
        <w:pStyle w:val="ListParagraph"/>
        <w:numPr>
          <w:ilvl w:val="2"/>
          <w:numId w:val="1"/>
        </w:numPr>
        <w:spacing w:lineRule="auto" w:line="360" w:before="120" w:after="120"/>
        <w:contextualSpacing w:val="false"/>
        <w:rPr>
          <w:rFonts w:ascii="Arial" w:hAnsi="Arial" w:cs="Arial"/>
        </w:rPr>
      </w:pPr>
      <w:r>
        <w:rPr>
          <w:rFonts w:cs="Arial" w:ascii="Arial" w:hAnsi="Arial"/>
          <w:b/>
          <w:bCs/>
        </w:rPr>
        <w:t xml:space="preserve">Wniosek </w:t>
      </w:r>
      <w:r>
        <w:rPr>
          <w:rFonts w:cs="Arial" w:ascii="Arial" w:hAnsi="Arial"/>
        </w:rPr>
        <w:t>– oznacza to wniosek osoby niepełnosprawnej dotyczący środków na podjęcie działalności gospodarczej, rolniczej albo działalności w formie spółdzielni socjalnej (Wn-O).  Wzór wniosku stanowi załącznik do rozporządzenia MRPiPS z dnia 12 grudnia 2018 r. w sprawie przyznania osobie niepełnosprawnej środków na podjęcie działalności gospodarczej, rolniczej albo działalności w formie spółdzielni socjalnej. Wniosek należy złożyć do starosty właściwego ze względu na miejsce zarejestrowania osoby niepełnosprawnej jako bezrobotna albo poszukująca pracy niepozostająca w zatrudnieniu.</w:t>
      </w:r>
    </w:p>
    <w:p>
      <w:pPr>
        <w:pStyle w:val="ListParagraph"/>
        <w:numPr>
          <w:ilvl w:val="2"/>
          <w:numId w:val="1"/>
        </w:numPr>
        <w:spacing w:lineRule="auto" w:line="360" w:before="120" w:after="120"/>
        <w:contextualSpacing w:val="false"/>
        <w:rPr>
          <w:rFonts w:ascii="Arial" w:hAnsi="Arial" w:cs="Arial"/>
        </w:rPr>
      </w:pPr>
      <w:r>
        <w:rPr>
          <w:rFonts w:cs="Arial" w:ascii="Arial" w:hAnsi="Arial"/>
          <w:b/>
          <w:bCs/>
        </w:rPr>
        <w:t>Osoba niepełnosprawna bezrobotna lub poszukująca pracy</w:t>
      </w:r>
      <w:r>
        <w:rPr>
          <w:rFonts w:cs="Arial" w:ascii="Arial" w:hAnsi="Arial"/>
        </w:rPr>
        <w:t xml:space="preserve"> – oznacza osobę niepełnosprawną bezrobotną lub niepełnosprawną poszukującą pracy niepozostającą w zatrudnieniu w rozumieniu przepisów o zatrudnieniu i przeciwdziałaniu bezrobociu.</w:t>
      </w:r>
    </w:p>
    <w:p>
      <w:pPr>
        <w:pStyle w:val="ListParagraph"/>
        <w:numPr>
          <w:ilvl w:val="2"/>
          <w:numId w:val="1"/>
        </w:numPr>
        <w:spacing w:lineRule="auto" w:line="360" w:before="120" w:after="120"/>
        <w:contextualSpacing w:val="false"/>
        <w:rPr>
          <w:rFonts w:ascii="Arial" w:hAnsi="Arial" w:cs="Arial"/>
        </w:rPr>
      </w:pPr>
      <w:r>
        <w:rPr>
          <w:rFonts w:cs="Arial" w:ascii="Arial" w:hAnsi="Arial"/>
          <w:b/>
          <w:bCs/>
        </w:rPr>
        <w:t>Przeciętne wynagrodzenie</w:t>
      </w:r>
      <w:r>
        <w:rPr>
          <w:rFonts w:cs="Arial" w:ascii="Arial" w:hAnsi="Arial"/>
        </w:rPr>
        <w:t xml:space="preserve"> – należy przez to rozumieć przeciętne wynagrodzenie w poprzednim kwartale, od pierwszego dnia następnego miesiąca po ogłoszeniu przez Prezesa Głównego Urzędu Statystycznego w Dzienniku Urzędowym Rzeczypospolitej Polskiej „Monitor Polski”, na podstawie art. 20 pkt 2 ustawy z dnia 17 grudnia 1998 r. o emeryturach i rentach z Funduszu Ubezpieczeń Społecznych.</w:t>
      </w:r>
    </w:p>
    <w:p>
      <w:pPr>
        <w:pStyle w:val="ListParagraph"/>
        <w:numPr>
          <w:ilvl w:val="2"/>
          <w:numId w:val="1"/>
        </w:numPr>
        <w:spacing w:lineRule="auto" w:line="360" w:before="120" w:after="120"/>
        <w:contextualSpacing w:val="false"/>
        <w:rPr>
          <w:rFonts w:ascii="Arial" w:hAnsi="Arial" w:cs="Arial"/>
        </w:rPr>
      </w:pPr>
      <w:r>
        <w:rPr>
          <w:rFonts w:cs="Arial" w:ascii="Arial" w:hAnsi="Arial"/>
          <w:b/>
          <w:bCs/>
        </w:rPr>
        <w:t>Rozporządzenie</w:t>
      </w:r>
      <w:r>
        <w:rPr>
          <w:rFonts w:cs="Arial" w:ascii="Arial" w:hAnsi="Arial"/>
        </w:rPr>
        <w:t xml:space="preserve"> – należy przez to rozumieć Rozporządzenia Ministra Rodziny, Pracy i Polityki Społecznej z dnia 12 grudnia 2018 r. w sprawie przyznania osobie niepełnosprawnej środków na podjęcie działalności gospodarczej, rolniczej albo działalności w formie spółdzielni socjalnej.</w:t>
      </w:r>
    </w:p>
    <w:p>
      <w:pPr>
        <w:pStyle w:val="ListParagraph"/>
        <w:spacing w:lineRule="auto" w:line="360" w:before="120" w:after="120"/>
        <w:contextualSpacing w:val="false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ListParagraph"/>
        <w:numPr>
          <w:ilvl w:val="1"/>
          <w:numId w:val="1"/>
        </w:numPr>
        <w:spacing w:lineRule="auto" w:line="360" w:before="120" w:after="240"/>
        <w:contextualSpacing w:val="false"/>
        <w:rPr>
          <w:rFonts w:ascii="Arial" w:hAnsi="Arial" w:cs="Arial"/>
          <w:b/>
          <w:bCs/>
        </w:rPr>
      </w:pPr>
      <w:r>
        <w:rPr>
          <w:rFonts w:cs="Arial" w:ascii="Arial" w:hAnsi="Arial"/>
        </w:rPr>
        <w:br/>
      </w:r>
      <w:r>
        <w:rPr>
          <w:rFonts w:cs="Arial" w:ascii="Arial" w:hAnsi="Arial"/>
          <w:b/>
          <w:bCs/>
        </w:rPr>
        <w:t xml:space="preserve">Warunki ubiegania się o przyznanie osobie niepełnosprawnej środków na podjęcie działalności gospodarczej, rolniczej albo działalności w formie spółdzielni socjalnej. </w:t>
      </w:r>
    </w:p>
    <w:p>
      <w:pPr>
        <w:pStyle w:val="ListParagraph"/>
        <w:numPr>
          <w:ilvl w:val="2"/>
          <w:numId w:val="1"/>
        </w:numPr>
        <w:spacing w:lineRule="auto" w:line="360" w:before="120" w:after="120"/>
        <w:contextualSpacing w:val="false"/>
        <w:rPr>
          <w:rFonts w:ascii="Arial" w:hAnsi="Arial" w:cs="Arial"/>
        </w:rPr>
      </w:pPr>
      <w:r>
        <w:rPr>
          <w:rFonts w:cs="Arial" w:ascii="Arial" w:hAnsi="Arial"/>
        </w:rPr>
        <w:t>Osoba niepełnosprawna zarejestrowana w Urzędzie jako osoba bezrobotna albo poszukująca pracy niepozostająca w zatrudnieniu może jednorazowo otrzymać                  z PFRON środki na:</w:t>
      </w:r>
    </w:p>
    <w:p>
      <w:pPr>
        <w:pStyle w:val="ListParagraph"/>
        <w:numPr>
          <w:ilvl w:val="3"/>
          <w:numId w:val="1"/>
        </w:numPr>
        <w:spacing w:lineRule="auto" w:line="360" w:before="120" w:after="120"/>
        <w:contextualSpacing w:val="false"/>
        <w:rPr>
          <w:rFonts w:ascii="Arial" w:hAnsi="Arial" w:cs="Arial"/>
        </w:rPr>
      </w:pPr>
      <w:r>
        <w:rPr>
          <w:rFonts w:cs="Arial" w:ascii="Arial" w:hAnsi="Arial"/>
        </w:rPr>
        <w:t>podjęcie po raz pierwszy działalności:</w:t>
      </w:r>
    </w:p>
    <w:p>
      <w:pPr>
        <w:pStyle w:val="ListParagraph"/>
        <w:numPr>
          <w:ilvl w:val="4"/>
          <w:numId w:val="1"/>
        </w:numPr>
        <w:spacing w:lineRule="auto" w:line="360" w:before="120" w:after="120"/>
        <w:contextualSpacing w:val="false"/>
        <w:rPr>
          <w:rFonts w:ascii="Arial" w:hAnsi="Arial" w:cs="Arial"/>
        </w:rPr>
      </w:pPr>
      <w:r>
        <w:rPr>
          <w:rFonts w:cs="Arial" w:ascii="Arial" w:hAnsi="Arial"/>
        </w:rPr>
        <w:t>gospodarczej, bez względu na formę prawną tej działalności;</w:t>
      </w:r>
    </w:p>
    <w:p>
      <w:pPr>
        <w:pStyle w:val="ListParagraph"/>
        <w:numPr>
          <w:ilvl w:val="4"/>
          <w:numId w:val="1"/>
        </w:numPr>
        <w:spacing w:lineRule="auto" w:line="360" w:before="120" w:after="120"/>
        <w:contextualSpacing w:val="false"/>
        <w:rPr>
          <w:rFonts w:ascii="Arial" w:hAnsi="Arial" w:cs="Arial"/>
        </w:rPr>
      </w:pPr>
      <w:r>
        <w:rPr>
          <w:rFonts w:cs="Arial" w:ascii="Arial" w:hAnsi="Arial"/>
        </w:rPr>
        <w:t>rolniczej, w tym polegającej na prowadzeniu działów specjalnych produkcji rolnej, bez względu na formę prawną tej działalności;</w:t>
      </w:r>
    </w:p>
    <w:p>
      <w:pPr>
        <w:pStyle w:val="ListParagraph"/>
        <w:numPr>
          <w:ilvl w:val="4"/>
          <w:numId w:val="1"/>
        </w:numPr>
        <w:spacing w:lineRule="auto" w:line="360" w:before="120" w:after="120"/>
        <w:contextualSpacing w:val="false"/>
        <w:rPr>
          <w:rFonts w:ascii="Arial" w:hAnsi="Arial" w:cs="Arial"/>
        </w:rPr>
      </w:pPr>
      <w:r>
        <w:rPr>
          <w:rFonts w:cs="Arial" w:ascii="Arial" w:hAnsi="Arial"/>
        </w:rPr>
        <w:t>w formie spółdzielni socjalnej;</w:t>
      </w:r>
    </w:p>
    <w:p>
      <w:pPr>
        <w:pStyle w:val="ListParagraph"/>
        <w:numPr>
          <w:ilvl w:val="3"/>
          <w:numId w:val="1"/>
        </w:numPr>
        <w:spacing w:lineRule="auto" w:line="360" w:before="120" w:after="120"/>
        <w:contextualSpacing w:val="false"/>
        <w:rPr>
          <w:rFonts w:ascii="Arial" w:hAnsi="Arial" w:cs="Arial"/>
        </w:rPr>
      </w:pPr>
      <w:r>
        <w:rPr>
          <w:rFonts w:cs="Arial" w:ascii="Arial" w:hAnsi="Arial"/>
        </w:rPr>
        <w:t>ponowne podjęcie działalności, o której mowa w pkt 1, jeżeli zgodnie z oświadczeniem Wnioskodawcy upłynęło co najmniej 12 miesięcy od zaprzestania prowadzenia działalności,samodzielnie lub wspólnie z innymi osobami, lub podmiotami lub od ustania członkostwa w spółdzielni socjalnej.</w:t>
      </w:r>
    </w:p>
    <w:p>
      <w:pPr>
        <w:pStyle w:val="ListParagraph"/>
        <w:numPr>
          <w:ilvl w:val="2"/>
          <w:numId w:val="1"/>
        </w:numPr>
        <w:spacing w:lineRule="auto" w:line="360" w:before="120" w:after="120"/>
        <w:contextualSpacing w:val="false"/>
        <w:rPr>
          <w:rFonts w:ascii="Arial" w:hAnsi="Arial" w:cs="Arial"/>
        </w:rPr>
      </w:pPr>
      <w:r>
        <w:rPr>
          <w:rFonts w:cs="Arial" w:ascii="Arial" w:hAnsi="Arial"/>
        </w:rPr>
        <w:t>Osoba niepełnosprawna zarejestrowana w Powiatowym Urzędzie Pracy jako bezrobotna lub poszukująca pracy niepozostająca w zatrudnieniu może otrzymać ze środków Funduszu jednorazowo środki na podjęcie działalności gospodarczej, rolniczej albo na podjęcie działalności w formie spółdzielni socjalnej na jednego członka założyciela spółdzielni oraz na jednego członka przystępującego do spółdzielni socjalnej po jej założeniu, jeżeli nie otrzymał bezzwrotnych środków publicznych na ten cel, w wysokości:</w:t>
      </w:r>
    </w:p>
    <w:p>
      <w:pPr>
        <w:pStyle w:val="ListParagraph"/>
        <w:numPr>
          <w:ilvl w:val="3"/>
          <w:numId w:val="1"/>
        </w:numPr>
        <w:spacing w:lineRule="auto" w:line="360" w:before="120" w:after="120"/>
        <w:contextualSpacing w:val="false"/>
        <w:rPr>
          <w:rFonts w:ascii="Arial" w:hAnsi="Arial" w:cs="Arial"/>
        </w:rPr>
      </w:pPr>
      <w:r>
        <w:rPr>
          <w:rFonts w:cs="Arial" w:ascii="Arial" w:hAnsi="Arial"/>
        </w:rPr>
        <w:t>nie wyższej niż sześciokrotność przeciętnego wynagrodzenia, w przypadku zobowiązania do prowadzenia działalności gospodarczej, rolniczej lub członkostwa w spółdzielni socjalnej nieprzerwanie przez okres co najmniej 12 miesięcy;</w:t>
      </w:r>
    </w:p>
    <w:p>
      <w:pPr>
        <w:pStyle w:val="ListParagraph"/>
        <w:numPr>
          <w:ilvl w:val="3"/>
          <w:numId w:val="1"/>
        </w:numPr>
        <w:spacing w:lineRule="auto" w:line="360" w:before="120" w:after="120"/>
        <w:contextualSpacing w:val="false"/>
        <w:rPr>
          <w:rFonts w:ascii="Arial" w:hAnsi="Arial" w:cs="Arial"/>
        </w:rPr>
      </w:pPr>
      <w:r>
        <w:rPr>
          <w:rFonts w:cs="Arial" w:ascii="Arial" w:hAnsi="Arial"/>
        </w:rPr>
        <w:t>wynoszącej od sześciokrotności do piętnastokrotności przeciętnego wynagrodzenia,  w przypadku zobowiązania do prowadzenia działalności gospodarczej, rolniczej lub członkostwa w spółdzielni socjalnej nieprzerwanie przez okres co najmniej 24 miesięcy.</w:t>
      </w:r>
    </w:p>
    <w:p>
      <w:pPr>
        <w:pStyle w:val="ListParagraph"/>
        <w:numPr>
          <w:ilvl w:val="0"/>
          <w:numId w:val="1"/>
        </w:numPr>
        <w:spacing w:lineRule="auto" w:line="360" w:before="360" w:after="120"/>
        <w:contextualSpacing w:val="false"/>
        <w:rPr>
          <w:rFonts w:ascii="Arial" w:hAnsi="Arial" w:cs="Arial"/>
          <w:u w:val="single"/>
        </w:rPr>
      </w:pPr>
      <w:r>
        <w:rPr>
          <w:rFonts w:cs="Arial" w:ascii="Arial" w:hAnsi="Arial"/>
        </w:rPr>
        <w:br/>
      </w:r>
      <w:r>
        <w:rPr>
          <w:rFonts w:cs="Arial" w:ascii="Arial" w:hAnsi="Arial"/>
          <w:b/>
          <w:bCs/>
          <w:u w:val="single"/>
        </w:rPr>
        <w:t xml:space="preserve">Tryb składania i rozpatrywania wniosków. </w:t>
      </w:r>
    </w:p>
    <w:p>
      <w:pPr>
        <w:pStyle w:val="ListParagraph"/>
        <w:numPr>
          <w:ilvl w:val="1"/>
          <w:numId w:val="1"/>
        </w:numPr>
        <w:spacing w:lineRule="auto" w:line="360" w:before="120" w:after="240"/>
        <w:contextualSpacing w:val="false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ListParagraph"/>
        <w:numPr>
          <w:ilvl w:val="2"/>
          <w:numId w:val="1"/>
        </w:numPr>
        <w:spacing w:lineRule="auto" w:line="360" w:before="120" w:after="120"/>
        <w:contextualSpacing w:val="false"/>
        <w:rPr>
          <w:rFonts w:ascii="Arial" w:hAnsi="Arial" w:cs="Arial"/>
        </w:rPr>
      </w:pPr>
      <w:r>
        <w:rPr>
          <w:rFonts w:cs="Arial" w:ascii="Arial" w:hAnsi="Arial"/>
        </w:rPr>
        <w:t>Wnioskodawca składa wniosek do Urzędu właściwego ze względu na miejsce zarejestrowania jako osoby bezrobotnej albo poszukującej pracy niepozostającej w zatrudnieniu;</w:t>
      </w:r>
    </w:p>
    <w:p>
      <w:pPr>
        <w:pStyle w:val="ListParagraph"/>
        <w:numPr>
          <w:ilvl w:val="2"/>
          <w:numId w:val="1"/>
        </w:numPr>
        <w:spacing w:lineRule="auto" w:line="360" w:before="120" w:after="120"/>
        <w:contextualSpacing w:val="false"/>
        <w:rPr>
          <w:rFonts w:ascii="Arial" w:hAnsi="Arial" w:cs="Arial"/>
        </w:rPr>
      </w:pPr>
      <w:r>
        <w:rPr>
          <w:rFonts w:cs="Arial" w:ascii="Arial" w:hAnsi="Arial"/>
        </w:rPr>
        <w:t>Wnioskodawca może złożyć wniosek o dofinansowanie wraz z załącznikami w postaci papierowej lub elektronicznej. Wnioskodawca składa wniosek o dofinansowanie na drukach , udostępnionych w siedzibie Urzędu lub na stronie internetowej Urzędu.</w:t>
      </w:r>
    </w:p>
    <w:p>
      <w:pPr>
        <w:pStyle w:val="ListParagraph"/>
        <w:numPr>
          <w:ilvl w:val="2"/>
          <w:numId w:val="1"/>
        </w:numPr>
        <w:spacing w:lineRule="auto" w:line="360" w:before="120" w:after="120"/>
        <w:contextualSpacing w:val="false"/>
        <w:rPr>
          <w:rFonts w:ascii="Arial" w:hAnsi="Arial" w:cs="Arial"/>
        </w:rPr>
      </w:pPr>
      <w:r>
        <w:rPr>
          <w:rFonts w:cs="Arial" w:ascii="Arial" w:hAnsi="Arial"/>
        </w:rPr>
        <w:t>Kompletne wnioski wraz z załącznikami, można składać:</w:t>
      </w:r>
    </w:p>
    <w:p>
      <w:pPr>
        <w:pStyle w:val="ListParagraph"/>
        <w:numPr>
          <w:ilvl w:val="0"/>
          <w:numId w:val="0"/>
        </w:numPr>
        <w:spacing w:lineRule="auto" w:line="360" w:before="120" w:after="120"/>
        <w:ind w:hanging="0" w:left="0"/>
        <w:contextualSpacing w:val="false"/>
        <w:rPr>
          <w:rFonts w:ascii="Arial" w:hAnsi="Arial" w:cs="Arial"/>
        </w:rPr>
      </w:pPr>
      <w:r>
        <w:rPr>
          <w:rFonts w:cs="Arial" w:ascii="Arial" w:hAnsi="Arial"/>
        </w:rPr>
        <w:t xml:space="preserve">a. za pośrednictwem systemu SOW (System Obsługi wsparcia finansowanego ze środków PFRON </w:t>
      </w:r>
      <w:r>
        <w:rPr>
          <w:rFonts w:cs="Arial" w:ascii="Arial" w:hAnsi="Arial"/>
          <w:b/>
          <w:bCs/>
          <w:u w:val="single"/>
        </w:rPr>
        <w:t>htps://sow.pfron.org.pl/);</w:t>
      </w:r>
    </w:p>
    <w:p>
      <w:pPr>
        <w:pStyle w:val="ListParagraph"/>
        <w:numPr>
          <w:ilvl w:val="0"/>
          <w:numId w:val="0"/>
        </w:numPr>
        <w:spacing w:lineRule="auto" w:line="360" w:before="120" w:after="120"/>
        <w:ind w:hanging="0" w:left="0"/>
        <w:contextualSpacing w:val="false"/>
        <w:rPr>
          <w:rFonts w:ascii="Arial" w:hAnsi="Arial" w:cs="Arial"/>
        </w:rPr>
      </w:pPr>
      <w:r>
        <w:rPr>
          <w:rFonts w:cs="Arial" w:ascii="Arial" w:hAnsi="Arial"/>
        </w:rPr>
        <w:t>b. osobiście w terminie naboru wniosków, w siedzibie tut. Urzędu w godzinach od 7:00 do 15:00;</w:t>
      </w:r>
    </w:p>
    <w:p>
      <w:pPr>
        <w:pStyle w:val="ListParagraph"/>
        <w:numPr>
          <w:ilvl w:val="0"/>
          <w:numId w:val="0"/>
        </w:numPr>
        <w:spacing w:lineRule="auto" w:line="360" w:before="120" w:after="120"/>
        <w:ind w:hanging="0" w:left="0"/>
        <w:contextualSpacing w:val="false"/>
        <w:rPr>
          <w:rFonts w:ascii="Arial" w:hAnsi="Arial" w:cs="Arial"/>
        </w:rPr>
      </w:pPr>
      <w:r>
        <w:rPr>
          <w:rFonts w:cs="Arial" w:ascii="Arial" w:hAnsi="Arial"/>
        </w:rPr>
        <w:t>c. za pośrednictwem poczty bądź przesyłki kurierskiej na adres tut. Urzędu: ul. Łączna 28, 34-300 Żywiec, z tym zastrzeżeniem, że za datę złożenia wniosku uznaje się dzień wpływu wniosku do urzędu;</w:t>
      </w:r>
    </w:p>
    <w:p>
      <w:pPr>
        <w:pStyle w:val="ListParagraph"/>
        <w:numPr>
          <w:ilvl w:val="0"/>
          <w:numId w:val="0"/>
        </w:numPr>
        <w:spacing w:lineRule="auto" w:line="360" w:before="120" w:after="120"/>
        <w:ind w:hanging="0" w:left="0"/>
        <w:contextualSpacing w:val="false"/>
        <w:rPr>
          <w:rFonts w:ascii="Arial" w:hAnsi="Arial" w:cs="Arial"/>
        </w:rPr>
      </w:pPr>
      <w:r>
        <w:rPr>
          <w:rFonts w:cs="Arial" w:ascii="Arial" w:hAnsi="Arial"/>
        </w:rPr>
        <w:t xml:space="preserve">d. w formie elektronicznej, za pomocą platformy ePUAP,  e-Doręczenia lub praca.gov.pl z wykorzystaniem niżej wymienionych podpisów: </w:t>
      </w:r>
    </w:p>
    <w:p>
      <w:pPr>
        <w:pStyle w:val="ListParagraph"/>
        <w:numPr>
          <w:ilvl w:val="4"/>
          <w:numId w:val="1"/>
        </w:numPr>
        <w:spacing w:lineRule="auto" w:line="360" w:before="120" w:after="120"/>
        <w:contextualSpacing w:val="false"/>
        <w:rPr>
          <w:rFonts w:ascii="Arial" w:hAnsi="Arial" w:cs="Arial"/>
        </w:rPr>
      </w:pPr>
      <w:r>
        <w:rPr>
          <w:rFonts w:cs="Arial" w:ascii="Arial" w:hAnsi="Arial"/>
        </w:rPr>
        <w:t>dokumenty podpisane bezpiecznym podpisem elektronicznym weryfikowanym za pomocą ważnego kwalifikowanego certyfikatu z zachowaniem zasad przewidzianych w przepisach o podpisie elektronicznym (podpis musi być złożony na wniosku oraz wszystkich załącznikach) lub</w:t>
      </w:r>
    </w:p>
    <w:p>
      <w:pPr>
        <w:pStyle w:val="ListParagraph"/>
        <w:numPr>
          <w:ilvl w:val="4"/>
          <w:numId w:val="1"/>
        </w:numPr>
        <w:spacing w:lineRule="auto" w:line="360" w:before="120" w:after="120"/>
        <w:contextualSpacing w:val="false"/>
        <w:rPr>
          <w:rFonts w:ascii="Arial" w:hAnsi="Arial" w:cs="Arial"/>
        </w:rPr>
      </w:pPr>
      <w:r>
        <w:rPr>
          <w:rFonts w:cs="Arial" w:ascii="Arial" w:hAnsi="Arial"/>
        </w:rPr>
        <w:t>dokumenty podpisane profilem zaufanym (podpis musi być złożony na wniosku oraz wszystkich załącznikach).</w:t>
      </w:r>
    </w:p>
    <w:p>
      <w:pPr>
        <w:pStyle w:val="ListParagraph"/>
        <w:numPr>
          <w:ilvl w:val="2"/>
          <w:numId w:val="1"/>
        </w:numPr>
        <w:spacing w:lineRule="auto" w:line="360" w:before="120" w:after="120"/>
        <w:contextualSpacing w:val="false"/>
        <w:rPr>
          <w:rFonts w:ascii="Arial" w:hAnsi="Arial" w:cs="Arial"/>
        </w:rPr>
      </w:pPr>
      <w:r>
        <w:rPr>
          <w:rFonts w:cs="Arial" w:ascii="Arial" w:hAnsi="Arial"/>
        </w:rPr>
        <w:t>Wniosek złożony w formie papierowej musi być opatrzony czytelnym podpisem osobistym (podpis musi być złożony na wniosku oraz wszystkich załącznikach). Wnioski nadesłane w inny sposób (np. pocztą elektroniczną – email) nie będą rozpatrywane.</w:t>
      </w:r>
    </w:p>
    <w:p>
      <w:pPr>
        <w:pStyle w:val="ListParagraph"/>
        <w:numPr>
          <w:ilvl w:val="2"/>
          <w:numId w:val="1"/>
        </w:numPr>
        <w:spacing w:lineRule="auto" w:line="360" w:before="120" w:after="120"/>
        <w:contextualSpacing w:val="false"/>
        <w:rPr>
          <w:rFonts w:ascii="Arial" w:hAnsi="Arial" w:cs="Arial"/>
        </w:rPr>
      </w:pPr>
      <w:r>
        <w:rPr>
          <w:rFonts w:cs="Arial" w:ascii="Arial" w:hAnsi="Arial"/>
        </w:rPr>
        <w:t>Wnioski weryfikowane są według kolejności wpływu na dziennik podawczy Urzędu;</w:t>
      </w:r>
    </w:p>
    <w:p>
      <w:pPr>
        <w:pStyle w:val="ListParagraph"/>
        <w:numPr>
          <w:ilvl w:val="2"/>
          <w:numId w:val="1"/>
        </w:numPr>
        <w:spacing w:lineRule="auto" w:line="360" w:before="120" w:after="120"/>
        <w:contextualSpacing w:val="false"/>
        <w:rPr>
          <w:rFonts w:ascii="Arial" w:hAnsi="Arial" w:cs="Arial"/>
        </w:rPr>
      </w:pPr>
      <w:r>
        <w:rPr>
          <w:rFonts w:cs="Arial" w:ascii="Arial" w:hAnsi="Arial"/>
        </w:rPr>
        <w:t>Urząd zastrzega sobie prawo rozpatrzenia w pierwszej kolejności wniosków osób poszukujących pracy niepozostających w zatrudnieniu, które nie posiadają możliwości rejestracji jako osoby bezrobotne i skorzystania z funduszy programów unijnych bądź realizowanych z Funduszu Pracy na podjęcie działalności gospodarczej;</w:t>
      </w:r>
    </w:p>
    <w:p>
      <w:pPr>
        <w:pStyle w:val="ListParagraph"/>
        <w:numPr>
          <w:ilvl w:val="2"/>
          <w:numId w:val="1"/>
        </w:numPr>
        <w:spacing w:lineRule="auto" w:line="360" w:before="120" w:after="120"/>
        <w:contextualSpacing w:val="false"/>
        <w:rPr>
          <w:rFonts w:ascii="Arial" w:hAnsi="Arial" w:cs="Arial"/>
        </w:rPr>
      </w:pPr>
      <w:r>
        <w:rPr>
          <w:rFonts w:cs="Arial" w:ascii="Arial" w:hAnsi="Arial"/>
        </w:rPr>
        <w:t>Do wniosku, odpowiednio do podanych w nim informacji, Wnioskodawca dołącza dokumenty potwierdzające:</w:t>
      </w:r>
    </w:p>
    <w:p>
      <w:pPr>
        <w:pStyle w:val="ListParagraph"/>
        <w:numPr>
          <w:ilvl w:val="0"/>
          <w:numId w:val="0"/>
        </w:numPr>
        <w:spacing w:lineRule="auto" w:line="360" w:before="120" w:after="120"/>
        <w:ind w:hanging="0" w:left="0"/>
        <w:contextualSpacing w:val="false"/>
        <w:rPr>
          <w:rFonts w:ascii="Arial" w:hAnsi="Arial" w:cs="Arial"/>
        </w:rPr>
      </w:pPr>
      <w:r>
        <w:rPr>
          <w:rFonts w:cs="Arial" w:ascii="Arial" w:hAnsi="Arial"/>
        </w:rPr>
        <w:t>a. wolę innych osób lub podmiotów prowadzących działalność gospodarczą , rolniczą albo działalność w formie spółdzielni socjalnej przyjęcia Wnioskodawcy do tej działalności;</w:t>
      </w:r>
    </w:p>
    <w:p>
      <w:pPr>
        <w:pStyle w:val="ListParagraph"/>
        <w:numPr>
          <w:ilvl w:val="0"/>
          <w:numId w:val="0"/>
        </w:numPr>
        <w:spacing w:lineRule="auto" w:line="360" w:before="120" w:after="120"/>
        <w:ind w:hanging="0" w:left="0"/>
        <w:contextualSpacing w:val="false"/>
        <w:rPr>
          <w:rFonts w:ascii="Arial" w:hAnsi="Arial" w:cs="Arial"/>
        </w:rPr>
      </w:pPr>
      <w:r>
        <w:rPr>
          <w:rFonts w:cs="Arial" w:ascii="Arial" w:hAnsi="Arial"/>
        </w:rPr>
        <w:t>b. dokonanie czynności pozwalających na zapoznanie potencjalnych klientów                   z ofertą planowanej działalności;</w:t>
      </w:r>
    </w:p>
    <w:p>
      <w:pPr>
        <w:pStyle w:val="ListParagraph"/>
        <w:numPr>
          <w:ilvl w:val="0"/>
          <w:numId w:val="0"/>
        </w:numPr>
        <w:spacing w:lineRule="auto" w:line="360" w:before="120" w:after="120"/>
        <w:ind w:hanging="0" w:left="0"/>
        <w:contextualSpacing w:val="false"/>
        <w:rPr>
          <w:rFonts w:ascii="Arial" w:hAnsi="Arial" w:cs="Arial"/>
        </w:rPr>
      </w:pPr>
      <w:r>
        <w:rPr>
          <w:rFonts w:cs="Arial" w:ascii="Arial" w:hAnsi="Arial"/>
        </w:rPr>
        <w:t>c. dokonanie czynności , które pozwolą na zapewnienie płynnej współpracy                       z dostawcą  i kontrahentami;</w:t>
      </w:r>
    </w:p>
    <w:p>
      <w:pPr>
        <w:pStyle w:val="ListParagraph"/>
        <w:numPr>
          <w:ilvl w:val="0"/>
          <w:numId w:val="0"/>
        </w:numPr>
        <w:spacing w:lineRule="auto" w:line="360" w:before="120" w:after="120"/>
        <w:ind w:hanging="0" w:left="0"/>
        <w:contextualSpacing w:val="false"/>
        <w:rPr>
          <w:rFonts w:ascii="Arial" w:hAnsi="Arial" w:cs="Arial"/>
        </w:rPr>
      </w:pPr>
      <w:r>
        <w:rPr>
          <w:rFonts w:cs="Arial" w:ascii="Arial" w:hAnsi="Arial"/>
        </w:rPr>
        <w:t>d. wysokość wkładu własnego Wnioskodawcy;</w:t>
      </w:r>
    </w:p>
    <w:p>
      <w:pPr>
        <w:pStyle w:val="ListParagraph"/>
        <w:numPr>
          <w:ilvl w:val="0"/>
          <w:numId w:val="0"/>
        </w:numPr>
        <w:spacing w:lineRule="auto" w:line="360" w:before="120" w:after="120"/>
        <w:ind w:hanging="0" w:left="0"/>
        <w:contextualSpacing w:val="false"/>
        <w:rPr>
          <w:rFonts w:ascii="Arial" w:hAnsi="Arial" w:cs="Arial"/>
        </w:rPr>
      </w:pPr>
      <w:r>
        <w:rPr>
          <w:rFonts w:cs="Arial" w:ascii="Arial" w:hAnsi="Arial"/>
        </w:rPr>
        <w:t>e. uprawnienia i kwalifikacje Wnioskodawcy lub innych osób wymagane w planowanej działalności;</w:t>
      </w:r>
    </w:p>
    <w:p>
      <w:pPr>
        <w:pStyle w:val="ListParagraph"/>
        <w:numPr>
          <w:ilvl w:val="0"/>
          <w:numId w:val="0"/>
        </w:numPr>
        <w:spacing w:lineRule="auto" w:line="360" w:before="120" w:after="120"/>
        <w:ind w:hanging="0" w:left="0"/>
        <w:contextualSpacing w:val="false"/>
        <w:rPr>
          <w:rFonts w:ascii="Arial" w:hAnsi="Arial" w:cs="Arial"/>
        </w:rPr>
      </w:pPr>
      <w:r>
        <w:rPr>
          <w:rFonts w:cs="Arial" w:ascii="Arial" w:hAnsi="Arial"/>
        </w:rPr>
        <w:t>f. doświadczenie i umiejętności Wnioskodawcy lub innych osób przydatne                            w planowanej działalności;</w:t>
      </w:r>
    </w:p>
    <w:p>
      <w:pPr>
        <w:pStyle w:val="ListParagraph"/>
        <w:numPr>
          <w:ilvl w:val="0"/>
          <w:numId w:val="0"/>
        </w:numPr>
        <w:spacing w:lineRule="auto" w:line="360" w:before="120" w:after="120"/>
        <w:ind w:hanging="0" w:left="0"/>
        <w:contextualSpacing w:val="false"/>
        <w:rPr>
          <w:rFonts w:ascii="Arial" w:hAnsi="Arial" w:cs="Arial"/>
        </w:rPr>
      </w:pPr>
      <w:r>
        <w:rPr>
          <w:rFonts w:cs="Arial" w:ascii="Arial" w:hAnsi="Arial"/>
        </w:rPr>
        <w:t>g. zgodę małżonka na zawarcie umowy przyznającej środki wnioskodawcy,                       w przypadku pozostawania we wspólności majątkowej.</w:t>
      </w:r>
    </w:p>
    <w:p>
      <w:pPr>
        <w:pStyle w:val="ListParagraph"/>
        <w:numPr>
          <w:ilvl w:val="2"/>
          <w:numId w:val="1"/>
        </w:numPr>
        <w:spacing w:lineRule="auto" w:line="360" w:before="120" w:after="120"/>
        <w:contextualSpacing w:val="false"/>
        <w:rPr>
          <w:rFonts w:ascii="Arial" w:hAnsi="Arial" w:cs="Arial"/>
        </w:rPr>
      </w:pPr>
      <w:r>
        <w:rPr>
          <w:rFonts w:cs="Arial" w:ascii="Arial" w:hAnsi="Arial"/>
        </w:rPr>
        <w:t>Do wniosku Wnioskodawca dołącza dokumenty w formie kserokopii /poświadczone za zgodność z oryginałem/– oryginały należy zachować, gdyż wniosek wraz z załączonymi dokumentami pozostaje w Urzędzie w takiej formie,               w jakiej został złożony. Nie ma możliwości odbioru złożonego wniosku. Dotyczy to zarówno wniosków rozpatrzonych pozytywnie, pozostających bez rozpatrzenia jak               i rozpatrzonych negatywnie.</w:t>
      </w:r>
    </w:p>
    <w:p>
      <w:pPr>
        <w:pStyle w:val="ListParagraph"/>
        <w:numPr>
          <w:ilvl w:val="2"/>
          <w:numId w:val="1"/>
        </w:numPr>
        <w:spacing w:lineRule="auto" w:line="360" w:before="120" w:after="120"/>
        <w:contextualSpacing w:val="false"/>
        <w:rPr>
          <w:rFonts w:ascii="Arial" w:hAnsi="Arial" w:cs="Arial"/>
        </w:rPr>
      </w:pPr>
      <w:r>
        <w:rPr>
          <w:rFonts w:cs="Arial" w:ascii="Arial" w:hAnsi="Arial"/>
        </w:rPr>
        <w:t>Do wniosku konieczne jest dołączenie kserokopii dokumentu na okoliczność posiadania tytułu prawnego do lokalu, w którym ma być prowadzona działalność gospodarcza (np. akt własności, umowa najmu,umowa użyczenia, zgoda na prowadzenie działalności w przypadku lokalu komunalnego, inne dokumenty gwarantujące możliwość wykorzystania lokalu do planowanej przez Wnioskodawcę działalności). W przypadku współwłasności lokalu wymagana jest zgoda współwłaściciela na zarejestrowanie lub/ i prowadzenie działalności gospodarczej                 w tym lokalu.</w:t>
      </w:r>
    </w:p>
    <w:p>
      <w:pPr>
        <w:pStyle w:val="ListParagraph"/>
        <w:numPr>
          <w:ilvl w:val="2"/>
          <w:numId w:val="1"/>
        </w:numPr>
        <w:spacing w:lineRule="auto" w:line="360" w:before="120" w:after="120"/>
        <w:contextualSpacing w:val="false"/>
        <w:rPr>
          <w:rFonts w:ascii="Arial" w:hAnsi="Arial" w:cs="Arial"/>
        </w:rPr>
      </w:pPr>
      <w:r>
        <w:rPr>
          <w:rFonts w:cs="Arial" w:ascii="Arial" w:hAnsi="Arial"/>
        </w:rPr>
        <w:t>Wzór wniosku określa załącznik do Rozporządzenia;</w:t>
      </w:r>
    </w:p>
    <w:p>
      <w:pPr>
        <w:pStyle w:val="ListParagraph"/>
        <w:numPr>
          <w:ilvl w:val="2"/>
          <w:numId w:val="1"/>
        </w:numPr>
        <w:spacing w:lineRule="auto" w:line="360" w:before="120" w:after="120"/>
        <w:contextualSpacing w:val="false"/>
        <w:rPr>
          <w:rFonts w:ascii="Arial" w:hAnsi="Arial" w:cs="Arial"/>
        </w:rPr>
      </w:pPr>
      <w:r>
        <w:rPr>
          <w:rFonts w:cs="Arial" w:ascii="Arial" w:hAnsi="Arial"/>
        </w:rPr>
        <w:t>Urząd sprawdza wniosek pod względem rachunkowym oraz formalnym;</w:t>
      </w:r>
    </w:p>
    <w:p>
      <w:pPr>
        <w:pStyle w:val="ListParagraph"/>
        <w:numPr>
          <w:ilvl w:val="2"/>
          <w:numId w:val="1"/>
        </w:numPr>
        <w:spacing w:lineRule="auto" w:line="360" w:before="120" w:after="120"/>
        <w:contextualSpacing w:val="false"/>
        <w:rPr>
          <w:rFonts w:ascii="Arial" w:hAnsi="Arial" w:cs="Arial"/>
        </w:rPr>
      </w:pPr>
      <w:r>
        <w:rPr>
          <w:rFonts w:cs="Arial" w:ascii="Arial" w:hAnsi="Arial"/>
        </w:rPr>
        <w:t>W przypadku stwierdzenia we wniosku nieprawidłowości lub braku dokumentów niezbędnych do rozpatrzenia przedmiotowego wniosku Urząd:</w:t>
      </w:r>
    </w:p>
    <w:p>
      <w:pPr>
        <w:pStyle w:val="ListParagraph"/>
        <w:numPr>
          <w:ilvl w:val="3"/>
          <w:numId w:val="1"/>
        </w:numPr>
        <w:spacing w:lineRule="auto" w:line="360" w:before="120" w:after="120"/>
        <w:contextualSpacing w:val="false"/>
        <w:rPr>
          <w:rFonts w:ascii="Arial" w:hAnsi="Arial" w:cs="Arial"/>
        </w:rPr>
      </w:pPr>
      <w:r>
        <w:rPr>
          <w:rFonts w:cs="Arial" w:ascii="Arial" w:hAnsi="Arial"/>
        </w:rPr>
        <w:t>informuje Wnioskodawcę o nieprawidłowościach lub o braku wymaganych dokumentów w terminie 14 dni od dnia otrzymania wniosku oraz</w:t>
      </w:r>
    </w:p>
    <w:p>
      <w:pPr>
        <w:pStyle w:val="ListParagraph"/>
        <w:numPr>
          <w:ilvl w:val="3"/>
          <w:numId w:val="1"/>
        </w:numPr>
        <w:spacing w:lineRule="auto" w:line="360" w:before="120" w:after="120"/>
        <w:contextualSpacing w:val="false"/>
        <w:rPr>
          <w:rFonts w:ascii="Arial" w:hAnsi="Arial" w:cs="Arial"/>
        </w:rPr>
      </w:pPr>
      <w:r>
        <w:rPr>
          <w:rFonts w:cs="Arial" w:ascii="Arial" w:hAnsi="Arial"/>
        </w:rPr>
        <w:t>wzywa do usunięcia nieprawidłowości lub dołączenia niezbędnych dokumentów w terminie 14 dni od dnia doręczenia wezwania.</w:t>
      </w:r>
    </w:p>
    <w:p>
      <w:pPr>
        <w:pStyle w:val="ListParagraph"/>
        <w:numPr>
          <w:ilvl w:val="2"/>
          <w:numId w:val="1"/>
        </w:numPr>
        <w:spacing w:lineRule="auto" w:line="360" w:before="120" w:after="120"/>
        <w:contextualSpacing w:val="false"/>
        <w:rPr>
          <w:rFonts w:ascii="Arial" w:hAnsi="Arial" w:cs="Arial"/>
        </w:rPr>
      </w:pPr>
      <w:r>
        <w:rPr>
          <w:rFonts w:cs="Arial" w:ascii="Arial" w:hAnsi="Arial"/>
        </w:rPr>
        <w:t>Termin na uzupełnienie wniosku może zostać przedłużony na pisemny wniosek Wnioskodawcy, jeżeli usunięcie nieprawidłowości lub dołączenie dokumentów nie może nastąpić w wyznaczonym terminie z przyczyn nieleżących po stronie Wnioskodawcy.</w:t>
      </w:r>
    </w:p>
    <w:p>
      <w:pPr>
        <w:pStyle w:val="ListParagraph"/>
        <w:numPr>
          <w:ilvl w:val="2"/>
          <w:numId w:val="1"/>
        </w:numPr>
        <w:spacing w:lineRule="auto" w:line="360" w:before="120" w:after="120"/>
        <w:contextualSpacing w:val="false"/>
        <w:rPr>
          <w:rFonts w:ascii="Arial" w:hAnsi="Arial" w:cs="Arial"/>
        </w:rPr>
      </w:pPr>
      <w:r>
        <w:rPr>
          <w:rFonts w:cs="Arial" w:ascii="Arial" w:hAnsi="Arial"/>
        </w:rPr>
        <w:t>W przypadku niezachowania wyznaczonego terminu na uzupełnienie wniosku Urząd niezwłocznie informuje pisemnie w postaci papierowej albo elektronicznej Wnioskodawcę o pozostawieniu wniosku bez rozpoznania.</w:t>
      </w:r>
    </w:p>
    <w:p>
      <w:pPr>
        <w:pStyle w:val="ListParagraph"/>
        <w:numPr>
          <w:ilvl w:val="2"/>
          <w:numId w:val="1"/>
        </w:numPr>
        <w:spacing w:lineRule="auto" w:line="360" w:before="120" w:after="120"/>
        <w:contextualSpacing w:val="false"/>
        <w:rPr>
          <w:rFonts w:ascii="Arial" w:hAnsi="Arial" w:cs="Arial"/>
        </w:rPr>
      </w:pPr>
      <w:r>
        <w:rPr>
          <w:rFonts w:cs="Arial" w:ascii="Arial" w:hAnsi="Arial"/>
        </w:rPr>
        <w:t>Urząd, rozpatrując wniosek, bierze pod uwagę:</w:t>
      </w:r>
    </w:p>
    <w:p>
      <w:pPr>
        <w:pStyle w:val="ListParagraph"/>
        <w:numPr>
          <w:ilvl w:val="3"/>
          <w:numId w:val="1"/>
        </w:numPr>
        <w:spacing w:lineRule="auto" w:line="360" w:before="120" w:after="120"/>
        <w:contextualSpacing w:val="false"/>
        <w:rPr>
          <w:rFonts w:ascii="Arial" w:hAnsi="Arial" w:cs="Arial"/>
        </w:rPr>
      </w:pPr>
      <w:r>
        <w:rPr>
          <w:rFonts w:cs="Arial" w:ascii="Arial" w:hAnsi="Arial"/>
        </w:rPr>
        <w:t>formę prawną i sposób wykonywania planowanej działalności;</w:t>
      </w:r>
    </w:p>
    <w:p>
      <w:pPr>
        <w:pStyle w:val="ListParagraph"/>
        <w:numPr>
          <w:ilvl w:val="3"/>
          <w:numId w:val="1"/>
        </w:numPr>
        <w:spacing w:lineRule="auto" w:line="360" w:before="120" w:after="120"/>
        <w:contextualSpacing w:val="false"/>
        <w:rPr>
          <w:rFonts w:ascii="Arial" w:hAnsi="Arial" w:cs="Arial"/>
        </w:rPr>
      </w:pPr>
      <w:r>
        <w:rPr>
          <w:rFonts w:cs="Arial" w:ascii="Arial" w:hAnsi="Arial"/>
        </w:rPr>
        <w:t>wolę innych osób lub podmiotów prowadzących działalność gospodarczą, rolniczą albo  działalność w formie spółdzielni socjalnej przyjęcia Wnioskodawcy do tej działalności;</w:t>
      </w:r>
    </w:p>
    <w:p>
      <w:pPr>
        <w:pStyle w:val="ListParagraph"/>
        <w:numPr>
          <w:ilvl w:val="3"/>
          <w:numId w:val="1"/>
        </w:numPr>
        <w:spacing w:lineRule="auto" w:line="360" w:before="120" w:after="120"/>
        <w:contextualSpacing w:val="false"/>
        <w:rPr>
          <w:rFonts w:ascii="Arial" w:hAnsi="Arial" w:cs="Arial"/>
        </w:rPr>
      </w:pPr>
      <w:r>
        <w:rPr>
          <w:rFonts w:cs="Arial" w:ascii="Arial" w:hAnsi="Arial"/>
        </w:rPr>
        <w:t>popyt i podaż lokalnego rynku na planowaną działalność;</w:t>
      </w:r>
    </w:p>
    <w:p>
      <w:pPr>
        <w:pStyle w:val="ListParagraph"/>
        <w:numPr>
          <w:ilvl w:val="3"/>
          <w:numId w:val="1"/>
        </w:numPr>
        <w:spacing w:lineRule="auto" w:line="360" w:before="120" w:after="120"/>
        <w:contextualSpacing w:val="false"/>
        <w:rPr>
          <w:rFonts w:ascii="Arial" w:hAnsi="Arial" w:cs="Arial"/>
        </w:rPr>
      </w:pPr>
      <w:r>
        <w:rPr>
          <w:rFonts w:cs="Arial" w:ascii="Arial" w:hAnsi="Arial"/>
        </w:rPr>
        <w:t>planowane wydatki, które wnioskodawca zamierza sfinansować z wnioskowanych środków;</w:t>
      </w:r>
    </w:p>
    <w:p>
      <w:pPr>
        <w:pStyle w:val="ListParagraph"/>
        <w:numPr>
          <w:ilvl w:val="3"/>
          <w:numId w:val="1"/>
        </w:numPr>
        <w:spacing w:lineRule="auto" w:line="360" w:before="120" w:after="120"/>
        <w:contextualSpacing w:val="false"/>
        <w:rPr>
          <w:rFonts w:ascii="Arial" w:hAnsi="Arial" w:cs="Arial"/>
        </w:rPr>
      </w:pPr>
      <w:r>
        <w:rPr>
          <w:rFonts w:cs="Arial" w:ascii="Arial" w:hAnsi="Arial"/>
        </w:rPr>
        <w:t>wysokość wkładu własnego Wnioskodawcy;</w:t>
      </w:r>
    </w:p>
    <w:p>
      <w:pPr>
        <w:pStyle w:val="ListParagraph"/>
        <w:numPr>
          <w:ilvl w:val="3"/>
          <w:numId w:val="1"/>
        </w:numPr>
        <w:spacing w:lineRule="auto" w:line="360" w:before="120" w:after="120"/>
        <w:contextualSpacing w:val="false"/>
        <w:rPr>
          <w:rFonts w:ascii="Arial" w:hAnsi="Arial" w:cs="Arial"/>
        </w:rPr>
      </w:pPr>
      <w:r>
        <w:rPr>
          <w:rFonts w:cs="Arial" w:ascii="Arial" w:hAnsi="Arial"/>
        </w:rPr>
        <w:t>uprawnienia i kwalifikacje:</w:t>
      </w:r>
    </w:p>
    <w:p>
      <w:pPr>
        <w:pStyle w:val="ListParagraph"/>
        <w:numPr>
          <w:ilvl w:val="0"/>
          <w:numId w:val="0"/>
        </w:numPr>
        <w:spacing w:lineRule="auto" w:line="360" w:before="120" w:after="120"/>
        <w:ind w:hanging="0" w:left="0"/>
        <w:contextualSpacing w:val="false"/>
        <w:rPr>
          <w:rFonts w:ascii="Arial" w:hAnsi="Arial" w:cs="Arial"/>
        </w:rPr>
      </w:pPr>
      <w:r>
        <w:rPr>
          <w:rFonts w:cs="Arial" w:ascii="Arial" w:hAnsi="Arial"/>
        </w:rPr>
        <w:t>- Wnioskodawcy, w przypadku samodzielnego wykonywania czynności wymagających tych uprawnień i kwalifikacji;</w:t>
      </w:r>
    </w:p>
    <w:p>
      <w:pPr>
        <w:pStyle w:val="ListParagraph"/>
        <w:numPr>
          <w:ilvl w:val="0"/>
          <w:numId w:val="0"/>
        </w:numPr>
        <w:spacing w:lineRule="auto" w:line="360" w:before="120" w:after="120"/>
        <w:ind w:hanging="0" w:left="0"/>
        <w:contextualSpacing w:val="false"/>
        <w:rPr>
          <w:rFonts w:ascii="Arial" w:hAnsi="Arial" w:cs="Arial"/>
        </w:rPr>
      </w:pPr>
      <w:r>
        <w:rPr>
          <w:rFonts w:cs="Arial" w:ascii="Arial" w:hAnsi="Arial"/>
        </w:rPr>
        <w:t>- Wnioskodawcy lub innych osób, w przypadku wykonywania przez nie czynności wymagających tych uprawnień i kwalifikacji;</w:t>
      </w:r>
    </w:p>
    <w:p>
      <w:pPr>
        <w:pStyle w:val="ListParagraph"/>
        <w:numPr>
          <w:ilvl w:val="3"/>
          <w:numId w:val="1"/>
        </w:numPr>
        <w:spacing w:lineRule="auto" w:line="360" w:before="120" w:after="120"/>
        <w:contextualSpacing w:val="false"/>
        <w:rPr>
          <w:rFonts w:ascii="Arial" w:hAnsi="Arial" w:cs="Arial"/>
        </w:rPr>
      </w:pPr>
      <w:r>
        <w:rPr>
          <w:rFonts w:cs="Arial" w:ascii="Arial" w:hAnsi="Arial"/>
        </w:rPr>
        <w:t>doświadczenie i umiejętności Wnioskodawcy lub innych osób przydatne w planowanej działalności;</w:t>
      </w:r>
    </w:p>
    <w:p>
      <w:pPr>
        <w:pStyle w:val="ListParagraph"/>
        <w:numPr>
          <w:ilvl w:val="3"/>
          <w:numId w:val="1"/>
        </w:numPr>
        <w:spacing w:lineRule="auto" w:line="360" w:before="120" w:after="120"/>
        <w:contextualSpacing w:val="false"/>
        <w:rPr>
          <w:rFonts w:ascii="Arial" w:hAnsi="Arial" w:cs="Arial"/>
        </w:rPr>
      </w:pPr>
      <w:r>
        <w:rPr>
          <w:rFonts w:cs="Arial" w:ascii="Arial" w:hAnsi="Arial"/>
        </w:rPr>
        <w:t>zgodę małżonka na zawarcie umowy przyznającej środki Wnioskodawcy, w przypadku pozostawania we wspólności majątkowej;</w:t>
      </w:r>
    </w:p>
    <w:p>
      <w:pPr>
        <w:pStyle w:val="ListParagraph"/>
        <w:numPr>
          <w:ilvl w:val="3"/>
          <w:numId w:val="1"/>
        </w:numPr>
        <w:spacing w:lineRule="auto" w:line="360" w:before="120" w:after="120"/>
        <w:contextualSpacing w:val="false"/>
        <w:rPr>
          <w:rFonts w:ascii="Arial" w:hAnsi="Arial" w:cs="Arial"/>
        </w:rPr>
      </w:pPr>
      <w:r>
        <w:rPr>
          <w:rFonts w:cs="Arial" w:ascii="Arial" w:hAnsi="Arial"/>
        </w:rPr>
        <w:t>wysokość pozostających w dyspozycji Urzędu środków Państwowego Funduszu Rehabilitacji Osób Niepełnosprawnych przeznaczonych na przyznanie osobie niepełnosprawnej środków na podjęcie działalności gospodarczej, rolniczej albo działalności w formie spółdzielni socjalnej w danym roku.</w:t>
      </w:r>
    </w:p>
    <w:p>
      <w:pPr>
        <w:pStyle w:val="ListParagraph"/>
        <w:numPr>
          <w:ilvl w:val="2"/>
          <w:numId w:val="1"/>
        </w:numPr>
        <w:spacing w:lineRule="auto" w:line="360" w:before="120" w:after="120"/>
        <w:contextualSpacing w:val="false"/>
        <w:rPr>
          <w:rFonts w:ascii="Arial" w:hAnsi="Arial" w:cs="Arial"/>
        </w:rPr>
      </w:pPr>
      <w:r>
        <w:rPr>
          <w:rFonts w:cs="Arial" w:ascii="Arial" w:hAnsi="Arial"/>
        </w:rPr>
        <w:t>Wniosek może być rozpatrzony po spełnieniu przez Wnioskodawcę warunków określonych w przepisach oraz po stwierdzeniu, że jest prawidłowo wypełniony wraz z wszystkimi wymaganymi załącznikami w nim określonymi i w sytuacji, gdy Urząd dysponuje środkami na jego sfinansowanie.</w:t>
      </w:r>
    </w:p>
    <w:p>
      <w:pPr>
        <w:pStyle w:val="ListParagraph"/>
        <w:numPr>
          <w:ilvl w:val="2"/>
          <w:numId w:val="1"/>
        </w:numPr>
        <w:spacing w:lineRule="auto" w:line="360" w:before="120" w:after="120"/>
        <w:contextualSpacing w:val="false"/>
        <w:rPr>
          <w:rFonts w:ascii="Arial" w:hAnsi="Arial" w:cs="Arial"/>
        </w:rPr>
      </w:pPr>
      <w:r>
        <w:rPr>
          <w:rFonts w:cs="Arial" w:ascii="Arial" w:hAnsi="Arial"/>
        </w:rPr>
        <w:t>Ostateczną decyzję dotyczącą pozytywnego lub negatywnego rozpatrzenia wniosku podejmuje Dyrektor Powiatowego Urzędu Pracy w Żywcu lub jego Zastępca.</w:t>
      </w:r>
    </w:p>
    <w:p>
      <w:pPr>
        <w:pStyle w:val="ListParagraph"/>
        <w:numPr>
          <w:ilvl w:val="2"/>
          <w:numId w:val="1"/>
        </w:numPr>
        <w:spacing w:lineRule="auto" w:line="360" w:before="120" w:after="120"/>
        <w:contextualSpacing w:val="false"/>
        <w:rPr>
          <w:rFonts w:ascii="Arial" w:hAnsi="Arial" w:cs="Arial"/>
        </w:rPr>
      </w:pPr>
      <w:r>
        <w:rPr>
          <w:rFonts w:cs="Arial" w:ascii="Arial" w:hAnsi="Arial"/>
        </w:rPr>
        <w:t>Urząd pisemnie w postaci papierowej albo elektronicznej informuje Wnioskodawcę o sposobie rozpatrzenia wniosku przeznaczonego do realizacji na dany rok w terminie 30 dni od dnia otrzymania kompletnego wniosku, jednak nie wcześniej niż w dniu podjęcia przez radę powiatu/miasta uchwały, o której mowa w art. 35a ust. 3 ustawy z dnia 27 sierpnia 1997 r. o rehabilitacji zawodowej i społecznej oraz zatrudnianiu osób niepełnosprawnych.</w:t>
      </w:r>
    </w:p>
    <w:p>
      <w:pPr>
        <w:pStyle w:val="ListParagraph"/>
        <w:numPr>
          <w:ilvl w:val="2"/>
          <w:numId w:val="1"/>
        </w:numPr>
        <w:spacing w:lineRule="auto" w:line="360" w:before="120" w:after="120"/>
        <w:contextualSpacing w:val="false"/>
        <w:rPr>
          <w:rFonts w:ascii="Arial" w:hAnsi="Arial" w:cs="Arial"/>
        </w:rPr>
      </w:pPr>
      <w:r>
        <w:rPr>
          <w:rFonts w:cs="Arial" w:ascii="Arial" w:hAnsi="Arial"/>
        </w:rPr>
        <w:t>W przypadku negatywnego rozpatrzenia wniosku Urząd sporządza uzasadnienie.</w:t>
      </w:r>
    </w:p>
    <w:p>
      <w:pPr>
        <w:pStyle w:val="ListParagraph"/>
        <w:numPr>
          <w:ilvl w:val="2"/>
          <w:numId w:val="1"/>
        </w:numPr>
        <w:spacing w:lineRule="auto" w:line="360" w:before="120" w:after="120"/>
        <w:contextualSpacing w:val="false"/>
        <w:rPr>
          <w:rFonts w:ascii="Arial" w:hAnsi="Arial" w:cs="Arial"/>
        </w:rPr>
      </w:pPr>
      <w:r>
        <w:rPr>
          <w:rFonts w:cs="Arial" w:ascii="Arial" w:hAnsi="Arial"/>
        </w:rPr>
        <w:t>W przypadku pozytywnego rozpatrzenia wniosku Urząd niezwłocznie informuje pisemnie w postaci papierowej albo elektronicznej wnioskodawcę o rozpatrzeniu wniosku, wzywając go do negocjacji warunków umowy dotyczącej przyznania środków, zwanej dalej "umową".</w:t>
      </w:r>
    </w:p>
    <w:p>
      <w:pPr>
        <w:pStyle w:val="ListParagraph"/>
        <w:numPr>
          <w:ilvl w:val="2"/>
          <w:numId w:val="1"/>
        </w:numPr>
        <w:spacing w:lineRule="auto" w:line="360" w:before="120" w:after="120"/>
        <w:contextualSpacing w:val="false"/>
        <w:rPr>
          <w:rFonts w:ascii="Arial" w:hAnsi="Arial" w:cs="Arial"/>
        </w:rPr>
      </w:pPr>
      <w:r>
        <w:rPr>
          <w:rFonts w:cs="Arial" w:ascii="Arial" w:hAnsi="Arial"/>
        </w:rPr>
        <w:t>W przypadku uzgodnienia warunków umowy sporządza się protokół z negocjacji.</w:t>
      </w:r>
    </w:p>
    <w:p>
      <w:pPr>
        <w:pStyle w:val="ListParagraph"/>
        <w:numPr>
          <w:ilvl w:val="2"/>
          <w:numId w:val="1"/>
        </w:numPr>
        <w:spacing w:lineRule="auto" w:line="360" w:before="120" w:after="120"/>
        <w:contextualSpacing w:val="false"/>
        <w:rPr>
          <w:rFonts w:ascii="Arial" w:hAnsi="Arial" w:cs="Arial"/>
        </w:rPr>
      </w:pPr>
      <w:r>
        <w:rPr>
          <w:rFonts w:cs="Arial" w:ascii="Arial" w:hAnsi="Arial"/>
        </w:rPr>
        <w:t>Negocjacje obejmować powinny m.in. następujące zagadnienia:</w:t>
      </w:r>
    </w:p>
    <w:p>
      <w:pPr>
        <w:pStyle w:val="ListParagraph"/>
        <w:numPr>
          <w:ilvl w:val="3"/>
          <w:numId w:val="1"/>
        </w:numPr>
        <w:spacing w:lineRule="auto" w:line="360" w:before="120" w:after="120"/>
        <w:contextualSpacing w:val="false"/>
        <w:rPr>
          <w:rFonts w:ascii="Arial" w:hAnsi="Arial" w:cs="Arial"/>
        </w:rPr>
      </w:pPr>
      <w:r>
        <w:rPr>
          <w:rFonts w:cs="Arial" w:ascii="Arial" w:hAnsi="Arial"/>
        </w:rPr>
        <w:t>doprecyzowanie katalogu wydatków do wysokości przyznanej kwoty dofinansowania;</w:t>
      </w:r>
    </w:p>
    <w:p>
      <w:pPr>
        <w:pStyle w:val="ListParagraph"/>
        <w:numPr>
          <w:ilvl w:val="3"/>
          <w:numId w:val="1"/>
        </w:numPr>
        <w:spacing w:lineRule="auto" w:line="360" w:before="120" w:after="120"/>
        <w:contextualSpacing w:val="false"/>
        <w:rPr>
          <w:rFonts w:ascii="Arial" w:hAnsi="Arial" w:cs="Arial"/>
        </w:rPr>
      </w:pPr>
      <w:r>
        <w:rPr>
          <w:rFonts w:cs="Arial" w:ascii="Arial" w:hAnsi="Arial"/>
        </w:rPr>
        <w:t>doprecyzowanie wartości poszczególnych wydatków, które będą finansowane w ramach  dofinansowania;</w:t>
      </w:r>
    </w:p>
    <w:p>
      <w:pPr>
        <w:pStyle w:val="ListParagraph"/>
        <w:numPr>
          <w:ilvl w:val="3"/>
          <w:numId w:val="1"/>
        </w:numPr>
        <w:spacing w:lineRule="auto" w:line="360" w:before="120" w:after="120"/>
        <w:contextualSpacing w:val="false"/>
        <w:rPr>
          <w:rFonts w:ascii="Arial" w:hAnsi="Arial" w:cs="Arial"/>
        </w:rPr>
      </w:pPr>
      <w:r>
        <w:rPr>
          <w:rFonts w:cs="Arial" w:ascii="Arial" w:hAnsi="Arial"/>
        </w:rPr>
        <w:t>omówienie praw i obowiązków wynikających z umowy o dofinansowanie;</w:t>
      </w:r>
    </w:p>
    <w:p>
      <w:pPr>
        <w:pStyle w:val="ListParagraph"/>
        <w:numPr>
          <w:ilvl w:val="3"/>
          <w:numId w:val="1"/>
        </w:numPr>
        <w:spacing w:lineRule="auto" w:line="360" w:before="120" w:after="120"/>
        <w:contextualSpacing w:val="false"/>
        <w:rPr>
          <w:rFonts w:ascii="Arial" w:hAnsi="Arial" w:cs="Arial"/>
        </w:rPr>
      </w:pPr>
      <w:r>
        <w:rPr>
          <w:rFonts w:cs="Arial" w:ascii="Arial" w:hAnsi="Arial"/>
        </w:rPr>
        <w:t>ustalenie kwestii związanych z zabezpieczeniem środków;</w:t>
      </w:r>
    </w:p>
    <w:p>
      <w:pPr>
        <w:pStyle w:val="ListParagraph"/>
        <w:numPr>
          <w:ilvl w:val="3"/>
          <w:numId w:val="1"/>
        </w:numPr>
        <w:spacing w:lineRule="auto" w:line="360" w:before="120" w:after="120"/>
        <w:contextualSpacing w:val="false"/>
        <w:rPr>
          <w:rFonts w:ascii="Arial" w:hAnsi="Arial" w:cs="Arial"/>
        </w:rPr>
      </w:pPr>
      <w:r>
        <w:rPr>
          <w:rFonts w:cs="Arial" w:ascii="Arial" w:hAnsi="Arial"/>
        </w:rPr>
        <w:t>ustalenie terminu podpisania umowy i daty podjęcia działalności.</w:t>
      </w:r>
    </w:p>
    <w:p>
      <w:pPr>
        <w:pStyle w:val="ListParagraph"/>
        <w:numPr>
          <w:ilvl w:val="2"/>
          <w:numId w:val="1"/>
        </w:numPr>
        <w:spacing w:lineRule="auto" w:line="360" w:before="120" w:after="120"/>
        <w:contextualSpacing w:val="false"/>
        <w:rPr>
          <w:rFonts w:ascii="Arial" w:hAnsi="Arial" w:cs="Arial"/>
        </w:rPr>
      </w:pPr>
      <w:r>
        <w:rPr>
          <w:rFonts w:cs="Arial" w:ascii="Arial" w:hAnsi="Arial"/>
        </w:rPr>
        <w:t>W przypadku nieuzgodnienia warunków umowy w terminie 14 dni od dnia doręczenia informacji o pozytywnym rozpatrzeniu wniosku, umowy nie zawiera się. Termin ten podlega przedłużeniu na wniosek Wnioskodawcy, jeżeli zakończenie negocjacji nie może nastąpić w terminie z przyczyn nieleżących po jego stronie.</w:t>
      </w:r>
    </w:p>
    <w:p>
      <w:pPr>
        <w:pStyle w:val="ListParagraph"/>
        <w:numPr>
          <w:ilvl w:val="2"/>
          <w:numId w:val="1"/>
        </w:numPr>
        <w:spacing w:lineRule="auto" w:line="360" w:before="120" w:after="120"/>
        <w:contextualSpacing w:val="false"/>
        <w:rPr>
          <w:rFonts w:ascii="Arial" w:hAnsi="Arial" w:cs="Arial"/>
        </w:rPr>
      </w:pPr>
      <w:r>
        <w:rPr>
          <w:rFonts w:cs="Arial" w:ascii="Arial" w:hAnsi="Arial"/>
        </w:rPr>
        <w:t>W terminie 14 dni od dnia zakończenia negocjacji Urząd zawiera umowę z Wnioskodawcą.</w:t>
      </w:r>
    </w:p>
    <w:p>
      <w:pPr>
        <w:pStyle w:val="ListParagraph"/>
        <w:numPr>
          <w:ilvl w:val="0"/>
          <w:numId w:val="1"/>
        </w:numPr>
        <w:spacing w:lineRule="auto" w:line="360" w:before="360" w:after="120"/>
        <w:contextualSpacing w:val="false"/>
        <w:rPr>
          <w:rFonts w:ascii="Arial" w:hAnsi="Arial" w:cs="Arial"/>
          <w:u w:val="single"/>
        </w:rPr>
      </w:pPr>
      <w:r>
        <w:rPr>
          <w:rFonts w:cs="Arial" w:ascii="Arial" w:hAnsi="Arial"/>
          <w:b/>
          <w:bCs/>
        </w:rPr>
        <w:br/>
      </w:r>
      <w:r>
        <w:rPr>
          <w:rFonts w:cs="Arial" w:ascii="Arial" w:hAnsi="Arial"/>
          <w:b/>
          <w:bCs/>
          <w:u w:val="single"/>
        </w:rPr>
        <w:t>Umowa oraz wydatkowanie środków</w:t>
      </w:r>
    </w:p>
    <w:p>
      <w:pPr>
        <w:pStyle w:val="ListParagraph"/>
        <w:numPr>
          <w:ilvl w:val="1"/>
          <w:numId w:val="1"/>
        </w:numPr>
        <w:spacing w:lineRule="auto" w:line="360" w:before="120" w:after="240"/>
        <w:contextualSpacing w:val="false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ListParagraph"/>
        <w:numPr>
          <w:ilvl w:val="2"/>
          <w:numId w:val="1"/>
        </w:numPr>
        <w:spacing w:lineRule="auto" w:line="360" w:before="120" w:after="120"/>
        <w:contextualSpacing w:val="false"/>
        <w:rPr>
          <w:rFonts w:ascii="Arial" w:hAnsi="Arial" w:cs="Arial"/>
        </w:rPr>
      </w:pPr>
      <w:r>
        <w:rPr>
          <w:rFonts w:cs="Arial" w:ascii="Arial" w:hAnsi="Arial"/>
        </w:rPr>
        <w:t>Umowę z Wnioskodawcą zawiera się w formie pisemnej pod rygorem nieważności.  Umowa zawiera w szczególności zobowiązania wynikające z § 7 Rozporządzenia. Zmiana umowy wymaga formy pisemnej.</w:t>
      </w:r>
    </w:p>
    <w:p>
      <w:pPr>
        <w:pStyle w:val="ListParagraph"/>
        <w:numPr>
          <w:ilvl w:val="2"/>
          <w:numId w:val="1"/>
        </w:numPr>
        <w:spacing w:lineRule="auto" w:line="360" w:before="120" w:after="120"/>
        <w:contextualSpacing w:val="false"/>
        <w:rPr>
          <w:rFonts w:ascii="Arial" w:hAnsi="Arial" w:cs="Arial"/>
        </w:rPr>
      </w:pPr>
      <w:r>
        <w:rPr>
          <w:rFonts w:cs="Arial" w:ascii="Arial" w:hAnsi="Arial"/>
        </w:rPr>
        <w:t>Za moment rozpoczęcia działalności uważa się:</w:t>
      </w:r>
    </w:p>
    <w:p>
      <w:pPr>
        <w:pStyle w:val="ListParagraph"/>
        <w:numPr>
          <w:ilvl w:val="3"/>
          <w:numId w:val="1"/>
        </w:numPr>
        <w:spacing w:lineRule="auto" w:line="360" w:before="120" w:after="120"/>
        <w:contextualSpacing w:val="false"/>
        <w:rPr>
          <w:rFonts w:ascii="Arial" w:hAnsi="Arial" w:cs="Arial"/>
        </w:rPr>
      </w:pPr>
      <w:r>
        <w:rPr>
          <w:rFonts w:cs="Arial" w:ascii="Arial" w:hAnsi="Arial"/>
        </w:rPr>
        <w:t>datę wskazaną we wpisie do Centralnej Ewidencji i Informacji o Działalności Gospodarczej;</w:t>
      </w:r>
    </w:p>
    <w:p>
      <w:pPr>
        <w:pStyle w:val="ListParagraph"/>
        <w:numPr>
          <w:ilvl w:val="3"/>
          <w:numId w:val="1"/>
        </w:numPr>
        <w:spacing w:lineRule="auto" w:line="360" w:before="120" w:after="120"/>
        <w:contextualSpacing w:val="false"/>
        <w:rPr>
          <w:rFonts w:ascii="Arial" w:hAnsi="Arial" w:cs="Arial"/>
        </w:rPr>
      </w:pPr>
      <w:r>
        <w:rPr>
          <w:rFonts w:cs="Arial" w:ascii="Arial" w:hAnsi="Arial"/>
        </w:rPr>
        <w:t>datę dokonania rejestracji w Krajowym Rejestrze Sądowym.</w:t>
      </w:r>
    </w:p>
    <w:p>
      <w:pPr>
        <w:pStyle w:val="ListParagraph"/>
        <w:numPr>
          <w:ilvl w:val="2"/>
          <w:numId w:val="1"/>
        </w:numPr>
        <w:spacing w:lineRule="auto" w:line="360" w:before="120" w:after="120"/>
        <w:contextualSpacing w:val="false"/>
        <w:rPr>
          <w:rFonts w:ascii="Arial" w:hAnsi="Arial" w:cs="Arial"/>
        </w:rPr>
      </w:pPr>
      <w:r>
        <w:rPr>
          <w:rFonts w:cs="Arial" w:ascii="Arial" w:hAnsi="Arial"/>
        </w:rPr>
        <w:t>Za moment rozpoczęcia działalności rolniczej uważa się datę wskazaną w decyzji Prezesa Kasy Rolniczego Ubezpieczenia Społecznego o podleganiu ubezpieczeniu społecznemu rolników.</w:t>
      </w:r>
    </w:p>
    <w:p>
      <w:pPr>
        <w:pStyle w:val="ListParagraph"/>
        <w:numPr>
          <w:ilvl w:val="2"/>
          <w:numId w:val="1"/>
        </w:numPr>
        <w:spacing w:lineRule="auto" w:line="360" w:before="120" w:after="120"/>
        <w:contextualSpacing w:val="false"/>
        <w:rPr>
          <w:rFonts w:ascii="Arial" w:hAnsi="Arial" w:cs="Arial"/>
        </w:rPr>
      </w:pPr>
      <w:r>
        <w:rPr>
          <w:rFonts w:cs="Arial" w:ascii="Arial" w:hAnsi="Arial"/>
        </w:rPr>
        <w:t>Środki nie mogą być przeznaczone na:</w:t>
      </w:r>
    </w:p>
    <w:p>
      <w:pPr>
        <w:pStyle w:val="ListParagraph"/>
        <w:numPr>
          <w:ilvl w:val="3"/>
          <w:numId w:val="1"/>
        </w:numPr>
        <w:spacing w:lineRule="auto" w:line="360" w:before="120" w:after="120"/>
        <w:contextualSpacing w:val="false"/>
        <w:rPr>
          <w:rFonts w:ascii="Arial" w:hAnsi="Arial" w:cs="Arial"/>
        </w:rPr>
      </w:pPr>
      <w:r>
        <w:rPr>
          <w:rFonts w:cs="Arial" w:ascii="Arial" w:hAnsi="Arial"/>
        </w:rPr>
        <w:t>opłaty administracyjne, rejestracyjne, składki ZUS, wynagrodzenia pracowników wraz z podatkami,</w:t>
      </w:r>
    </w:p>
    <w:p>
      <w:pPr>
        <w:pStyle w:val="ListParagraph"/>
        <w:numPr>
          <w:ilvl w:val="3"/>
          <w:numId w:val="1"/>
        </w:numPr>
        <w:spacing w:lineRule="auto" w:line="360" w:before="120" w:after="120"/>
        <w:contextualSpacing w:val="false"/>
        <w:rPr>
          <w:rFonts w:ascii="Arial" w:hAnsi="Arial" w:cs="Arial"/>
        </w:rPr>
      </w:pPr>
      <w:r>
        <w:rPr>
          <w:rFonts w:cs="Arial" w:ascii="Arial" w:hAnsi="Arial"/>
        </w:rPr>
        <w:t xml:space="preserve">opłaty eksploatacyjne (prąd, woda, telefon, czynsz, dzierżawa itp.), </w:t>
      </w:r>
    </w:p>
    <w:p>
      <w:pPr>
        <w:pStyle w:val="ListParagraph"/>
        <w:numPr>
          <w:ilvl w:val="3"/>
          <w:numId w:val="1"/>
        </w:numPr>
        <w:spacing w:lineRule="auto" w:line="360" w:before="120" w:after="120"/>
        <w:contextualSpacing w:val="false"/>
        <w:rPr>
          <w:rFonts w:ascii="Arial" w:hAnsi="Arial" w:cs="Arial"/>
        </w:rPr>
      </w:pPr>
      <w:r>
        <w:rPr>
          <w:rFonts w:cs="Arial" w:ascii="Arial" w:hAnsi="Arial"/>
        </w:rPr>
        <w:t>koszty podłączenia wszelkich mediów (np. linii telefonicznych, Internetu) oraz koszty ubezpieczenia, podatki, akcyzę itp.</w:t>
      </w:r>
    </w:p>
    <w:p>
      <w:pPr>
        <w:pStyle w:val="ListParagraph"/>
        <w:numPr>
          <w:ilvl w:val="3"/>
          <w:numId w:val="1"/>
        </w:numPr>
        <w:spacing w:lineRule="auto" w:line="360" w:before="120" w:after="120"/>
        <w:contextualSpacing w:val="false"/>
        <w:rPr>
          <w:rFonts w:ascii="Arial" w:hAnsi="Arial" w:cs="Arial"/>
        </w:rPr>
      </w:pPr>
      <w:r>
        <w:rPr>
          <w:rFonts w:cs="Arial" w:ascii="Arial" w:hAnsi="Arial"/>
        </w:rPr>
        <w:t>wykup koncesji oraz zezwoleń,</w:t>
      </w:r>
    </w:p>
    <w:p>
      <w:pPr>
        <w:pStyle w:val="ListParagraph"/>
        <w:numPr>
          <w:ilvl w:val="3"/>
          <w:numId w:val="1"/>
        </w:numPr>
        <w:spacing w:lineRule="auto" w:line="360" w:before="120" w:after="120"/>
        <w:contextualSpacing w:val="false"/>
        <w:rPr>
          <w:rFonts w:ascii="Arial" w:hAnsi="Arial" w:cs="Arial"/>
        </w:rPr>
      </w:pPr>
      <w:r>
        <w:rPr>
          <w:rFonts w:cs="Arial" w:ascii="Arial" w:hAnsi="Arial"/>
        </w:rPr>
        <w:t>szkolenia i kursy,</w:t>
      </w:r>
    </w:p>
    <w:p>
      <w:pPr>
        <w:pStyle w:val="ListParagraph"/>
        <w:numPr>
          <w:ilvl w:val="3"/>
          <w:numId w:val="1"/>
        </w:numPr>
        <w:spacing w:lineRule="auto" w:line="360" w:before="120" w:after="120"/>
        <w:contextualSpacing w:val="false"/>
        <w:rPr>
          <w:rFonts w:ascii="Arial" w:hAnsi="Arial" w:cs="Arial"/>
        </w:rPr>
      </w:pPr>
      <w:r>
        <w:rPr>
          <w:rFonts w:cs="Arial" w:ascii="Arial" w:hAnsi="Arial"/>
        </w:rPr>
        <w:t>udziały (finansowe i rzeczowe) spółek prawa handlowego,</w:t>
      </w:r>
    </w:p>
    <w:p>
      <w:pPr>
        <w:pStyle w:val="ListParagraph"/>
        <w:numPr>
          <w:ilvl w:val="3"/>
          <w:numId w:val="1"/>
        </w:numPr>
        <w:spacing w:lineRule="auto" w:line="360" w:before="120" w:after="120"/>
        <w:contextualSpacing w:val="false"/>
        <w:rPr>
          <w:rFonts w:ascii="Arial" w:hAnsi="Arial" w:cs="Arial"/>
        </w:rPr>
      </w:pPr>
      <w:r>
        <w:rPr>
          <w:rFonts w:cs="Arial" w:ascii="Arial" w:hAnsi="Arial"/>
        </w:rPr>
        <w:t>wydatki inwestycyjne, nie związane z działalnością gospodarczą,</w:t>
      </w:r>
    </w:p>
    <w:p>
      <w:pPr>
        <w:pStyle w:val="ListParagraph"/>
        <w:numPr>
          <w:ilvl w:val="3"/>
          <w:numId w:val="1"/>
        </w:numPr>
        <w:spacing w:lineRule="auto" w:line="360" w:before="120" w:after="120"/>
        <w:contextualSpacing w:val="false"/>
        <w:rPr>
          <w:rFonts w:ascii="Arial" w:hAnsi="Arial" w:cs="Arial"/>
        </w:rPr>
      </w:pPr>
      <w:r>
        <w:rPr>
          <w:rFonts w:cs="Arial" w:ascii="Arial" w:hAnsi="Arial"/>
        </w:rPr>
        <w:t xml:space="preserve">odzież, z wyłączeniem odzieży roboczej i ochronnej, uregulowanych odrębnymi przepisami, </w:t>
      </w:r>
    </w:p>
    <w:p>
      <w:pPr>
        <w:pStyle w:val="ListParagraph"/>
        <w:numPr>
          <w:ilvl w:val="3"/>
          <w:numId w:val="1"/>
        </w:numPr>
        <w:spacing w:lineRule="auto" w:line="360" w:before="120" w:after="120"/>
        <w:contextualSpacing w:val="false"/>
        <w:rPr>
          <w:rFonts w:ascii="Arial" w:hAnsi="Arial" w:cs="Arial"/>
        </w:rPr>
      </w:pPr>
      <w:r>
        <w:rPr>
          <w:rFonts w:cs="Arial" w:ascii="Arial" w:hAnsi="Arial"/>
        </w:rPr>
        <w:t>prowadzenie handlu obwoźnego,</w:t>
      </w:r>
    </w:p>
    <w:p>
      <w:pPr>
        <w:pStyle w:val="ListParagraph"/>
        <w:numPr>
          <w:ilvl w:val="3"/>
          <w:numId w:val="1"/>
        </w:numPr>
        <w:spacing w:lineRule="auto" w:line="360" w:before="120" w:after="120"/>
        <w:contextualSpacing w:val="false"/>
        <w:rPr>
          <w:rFonts w:ascii="Arial" w:hAnsi="Arial" w:cs="Arial"/>
        </w:rPr>
      </w:pPr>
      <w:r>
        <w:rPr>
          <w:rFonts w:cs="Arial" w:ascii="Arial" w:hAnsi="Arial"/>
        </w:rPr>
        <w:t>handel prowadzony w pomieszczeniach przenośnych, nietrwałych,</w:t>
      </w:r>
    </w:p>
    <w:p>
      <w:pPr>
        <w:pStyle w:val="ListParagraph"/>
        <w:numPr>
          <w:ilvl w:val="3"/>
          <w:numId w:val="1"/>
        </w:numPr>
        <w:spacing w:lineRule="auto" w:line="360" w:before="120" w:after="120"/>
        <w:contextualSpacing w:val="false"/>
        <w:rPr>
          <w:rFonts w:ascii="Arial" w:hAnsi="Arial" w:cs="Arial"/>
        </w:rPr>
      </w:pPr>
      <w:r>
        <w:rPr>
          <w:rFonts w:cs="Arial" w:ascii="Arial" w:hAnsi="Arial"/>
        </w:rPr>
        <w:t>zakup paliwa, części samochodowych, w tym również opon,</w:t>
      </w:r>
    </w:p>
    <w:p>
      <w:pPr>
        <w:pStyle w:val="ListParagraph"/>
        <w:numPr>
          <w:ilvl w:val="3"/>
          <w:numId w:val="1"/>
        </w:numPr>
        <w:spacing w:lineRule="auto" w:line="360" w:before="120" w:after="120"/>
        <w:contextualSpacing w:val="false"/>
        <w:rPr>
          <w:rFonts w:ascii="Arial" w:hAnsi="Arial" w:cs="Arial"/>
        </w:rPr>
      </w:pPr>
      <w:r>
        <w:rPr>
          <w:rFonts w:cs="Arial" w:ascii="Arial" w:hAnsi="Arial"/>
        </w:rPr>
        <w:t>zakup środka transportu w przypadku działalności gospodarczej transportowej w zakresie przewozu osób i rzeczy, z wyłączeniem środków przyznawanych  w zakresie krajowego transportu osób taksówkami,</w:t>
      </w:r>
    </w:p>
    <w:p>
      <w:pPr>
        <w:pStyle w:val="ListParagraph"/>
        <w:numPr>
          <w:ilvl w:val="3"/>
          <w:numId w:val="1"/>
        </w:numPr>
        <w:spacing w:lineRule="auto" w:line="360" w:before="120" w:after="120"/>
        <w:contextualSpacing w:val="false"/>
        <w:rPr>
          <w:rFonts w:ascii="Arial" w:hAnsi="Arial" w:cs="Arial"/>
        </w:rPr>
      </w:pPr>
      <w:r>
        <w:rPr>
          <w:rFonts w:cs="Arial" w:ascii="Arial" w:hAnsi="Arial"/>
        </w:rPr>
        <w:t>zakup na podstawie umów cywilnoprawnych rzeczy, których wartość jednostkowa  wg wyceny rzeczoznawcy nie przekracza 1000,00 zł w dniu nabycia,</w:t>
      </w:r>
    </w:p>
    <w:p>
      <w:pPr>
        <w:pStyle w:val="ListParagraph"/>
        <w:numPr>
          <w:ilvl w:val="3"/>
          <w:numId w:val="1"/>
        </w:numPr>
        <w:spacing w:lineRule="auto" w:line="360" w:before="120" w:after="120"/>
        <w:contextualSpacing w:val="false"/>
        <w:rPr>
          <w:rFonts w:ascii="Arial" w:hAnsi="Arial" w:cs="Arial"/>
        </w:rPr>
      </w:pPr>
      <w:r>
        <w:rPr>
          <w:rFonts w:cs="Arial" w:ascii="Arial" w:hAnsi="Arial"/>
        </w:rPr>
        <w:t>wycenę rzeczoznawcy,</w:t>
      </w:r>
    </w:p>
    <w:p>
      <w:pPr>
        <w:pStyle w:val="ListParagraph"/>
        <w:numPr>
          <w:ilvl w:val="3"/>
          <w:numId w:val="1"/>
        </w:numPr>
        <w:spacing w:lineRule="auto" w:line="360" w:before="120" w:after="120"/>
        <w:contextualSpacing w:val="false"/>
        <w:rPr>
          <w:rFonts w:ascii="Arial" w:hAnsi="Arial" w:cs="Arial"/>
        </w:rPr>
      </w:pPr>
      <w:r>
        <w:rPr>
          <w:rFonts w:cs="Arial" w:ascii="Arial" w:hAnsi="Arial"/>
        </w:rPr>
        <w:t>zakup dokonany od współmałżonka,</w:t>
      </w:r>
    </w:p>
    <w:p>
      <w:pPr>
        <w:pStyle w:val="ListParagraph"/>
        <w:numPr>
          <w:ilvl w:val="3"/>
          <w:numId w:val="1"/>
        </w:numPr>
        <w:spacing w:lineRule="auto" w:line="360" w:before="120" w:after="120"/>
        <w:contextualSpacing w:val="false"/>
        <w:rPr>
          <w:rFonts w:ascii="Arial" w:hAnsi="Arial" w:cs="Arial"/>
        </w:rPr>
      </w:pPr>
      <w:r>
        <w:rPr>
          <w:rFonts w:cs="Arial" w:ascii="Arial" w:hAnsi="Arial"/>
        </w:rPr>
        <w:t>zakup dokonany od krewnych i powinowatych w linii prostej, rodzeństwa, powinowatych w linii bocznej, jeżeli osoby te nie prowadzą działalności gospodarczej,</w:t>
      </w:r>
    </w:p>
    <w:p>
      <w:pPr>
        <w:pStyle w:val="ListParagraph"/>
        <w:numPr>
          <w:ilvl w:val="3"/>
          <w:numId w:val="1"/>
        </w:numPr>
        <w:spacing w:lineRule="auto" w:line="360" w:before="120" w:after="120"/>
        <w:contextualSpacing w:val="false"/>
        <w:rPr>
          <w:rFonts w:ascii="Arial" w:hAnsi="Arial" w:cs="Arial"/>
        </w:rPr>
      </w:pPr>
      <w:r>
        <w:rPr>
          <w:rFonts w:cs="Arial" w:ascii="Arial" w:hAnsi="Arial"/>
        </w:rPr>
        <w:t>zakup inwentarza żywego,</w:t>
      </w:r>
    </w:p>
    <w:p>
      <w:pPr>
        <w:pStyle w:val="ListParagraph"/>
        <w:numPr>
          <w:ilvl w:val="3"/>
          <w:numId w:val="1"/>
        </w:numPr>
        <w:spacing w:lineRule="auto" w:line="360" w:before="120" w:after="120"/>
        <w:contextualSpacing w:val="false"/>
        <w:rPr>
          <w:rFonts w:ascii="Arial" w:hAnsi="Arial" w:cs="Arial"/>
        </w:rPr>
      </w:pPr>
      <w:r>
        <w:rPr>
          <w:rFonts w:cs="Arial" w:ascii="Arial" w:hAnsi="Arial"/>
        </w:rPr>
        <w:t>reklamę w kwocie przewyższającej 10 % wartości dotacji, w tym  utworzenie strony internetowej,</w:t>
      </w:r>
    </w:p>
    <w:p>
      <w:pPr>
        <w:pStyle w:val="ListParagraph"/>
        <w:numPr>
          <w:ilvl w:val="3"/>
          <w:numId w:val="1"/>
        </w:numPr>
        <w:spacing w:lineRule="auto" w:line="360" w:before="120" w:after="120"/>
        <w:contextualSpacing w:val="false"/>
        <w:rPr>
          <w:rFonts w:ascii="Arial" w:hAnsi="Arial" w:cs="Arial"/>
        </w:rPr>
      </w:pPr>
      <w:r>
        <w:rPr>
          <w:rFonts w:cs="Arial" w:ascii="Arial" w:hAnsi="Arial"/>
        </w:rPr>
        <w:t xml:space="preserve">towar handlowy w kwocie przewyższającej 50 % wartości dotacji, </w:t>
      </w:r>
    </w:p>
    <w:p>
      <w:pPr>
        <w:pStyle w:val="ListParagraph"/>
        <w:numPr>
          <w:ilvl w:val="3"/>
          <w:numId w:val="1"/>
        </w:numPr>
        <w:spacing w:lineRule="auto" w:line="360" w:before="120" w:after="120"/>
        <w:contextualSpacing w:val="false"/>
        <w:rPr>
          <w:rFonts w:ascii="Arial" w:hAnsi="Arial" w:cs="Arial"/>
        </w:rPr>
      </w:pPr>
      <w:r>
        <w:rPr>
          <w:rFonts w:cs="Arial" w:ascii="Arial" w:hAnsi="Arial"/>
        </w:rPr>
        <w:t>koszty przesyłki i dostawy, transportu, przygotowania, pakowania,</w:t>
      </w:r>
    </w:p>
    <w:p>
      <w:pPr>
        <w:pStyle w:val="ListParagraph"/>
        <w:numPr>
          <w:ilvl w:val="3"/>
          <w:numId w:val="1"/>
        </w:numPr>
        <w:spacing w:lineRule="auto" w:line="360" w:before="120" w:after="120"/>
        <w:contextualSpacing w:val="false"/>
        <w:rPr>
          <w:rFonts w:ascii="Arial" w:hAnsi="Arial" w:cs="Arial"/>
        </w:rPr>
      </w:pPr>
      <w:r>
        <w:rPr>
          <w:rFonts w:cs="Arial" w:ascii="Arial" w:hAnsi="Arial"/>
        </w:rPr>
        <w:t>zakup środka transportu w przypadku działalności gospodarczej innej niż działalność transportowa w kwocie przewyższającej 7500,00 zł,</w:t>
      </w:r>
    </w:p>
    <w:p>
      <w:pPr>
        <w:pStyle w:val="ListParagraph"/>
        <w:numPr>
          <w:ilvl w:val="3"/>
          <w:numId w:val="1"/>
        </w:numPr>
        <w:spacing w:lineRule="auto" w:line="360" w:before="120" w:after="120"/>
        <w:contextualSpacing w:val="false"/>
        <w:rPr>
          <w:rFonts w:ascii="Arial" w:hAnsi="Arial" w:cs="Arial"/>
        </w:rPr>
      </w:pPr>
      <w:r>
        <w:rPr>
          <w:rFonts w:cs="Arial" w:ascii="Arial" w:hAnsi="Arial"/>
        </w:rPr>
        <w:t>remont i modernizację maszyn i urządzeń,</w:t>
      </w:r>
    </w:p>
    <w:p>
      <w:pPr>
        <w:pStyle w:val="ListParagraph"/>
        <w:numPr>
          <w:ilvl w:val="3"/>
          <w:numId w:val="1"/>
        </w:numPr>
        <w:spacing w:lineRule="auto" w:line="360" w:before="120" w:after="120"/>
        <w:contextualSpacing w:val="false"/>
        <w:rPr>
          <w:rFonts w:ascii="Arial" w:hAnsi="Arial" w:cs="Arial"/>
        </w:rPr>
      </w:pPr>
      <w:r>
        <w:rPr>
          <w:rFonts w:cs="Arial" w:ascii="Arial" w:hAnsi="Arial"/>
        </w:rPr>
        <w:t>remont lub adaptację lokalu, w kwocie przewyższającej 30% wartości dotacji,</w:t>
      </w:r>
    </w:p>
    <w:p>
      <w:pPr>
        <w:pStyle w:val="ListParagraph"/>
        <w:numPr>
          <w:ilvl w:val="3"/>
          <w:numId w:val="1"/>
        </w:numPr>
        <w:spacing w:lineRule="auto" w:line="360" w:before="120" w:after="120"/>
        <w:contextualSpacing w:val="false"/>
        <w:rPr>
          <w:rFonts w:ascii="Arial" w:hAnsi="Arial" w:cs="Arial"/>
        </w:rPr>
      </w:pPr>
      <w:r>
        <w:rPr>
          <w:rFonts w:cs="Arial" w:ascii="Arial" w:hAnsi="Arial"/>
        </w:rPr>
        <w:t>narzędzia i maszyny wykorzystane do remontu,</w:t>
      </w:r>
    </w:p>
    <w:p>
      <w:pPr>
        <w:pStyle w:val="ListParagraph"/>
        <w:numPr>
          <w:ilvl w:val="3"/>
          <w:numId w:val="1"/>
        </w:numPr>
        <w:spacing w:lineRule="auto" w:line="360" w:before="120" w:after="120"/>
        <w:contextualSpacing w:val="false"/>
        <w:rPr>
          <w:rFonts w:ascii="Arial" w:hAnsi="Arial" w:cs="Arial"/>
        </w:rPr>
      </w:pPr>
      <w:r>
        <w:rPr>
          <w:rFonts w:cs="Arial" w:ascii="Arial" w:hAnsi="Arial"/>
        </w:rPr>
        <w:t>spłatę zadłużenia wynikającego z zaciągniętych zobowiązań,</w:t>
      </w:r>
    </w:p>
    <w:p>
      <w:pPr>
        <w:pStyle w:val="ListParagraph"/>
        <w:numPr>
          <w:ilvl w:val="3"/>
          <w:numId w:val="1"/>
        </w:numPr>
        <w:spacing w:lineRule="auto" w:line="360" w:before="120" w:after="120"/>
        <w:contextualSpacing w:val="false"/>
        <w:rPr>
          <w:rFonts w:ascii="Arial" w:hAnsi="Arial" w:cs="Arial"/>
        </w:rPr>
      </w:pPr>
      <w:r>
        <w:rPr>
          <w:rFonts w:cs="Arial" w:ascii="Arial" w:hAnsi="Arial"/>
        </w:rPr>
        <w:t>zakup lub użytkowanie wieczyste nieruchomości,</w:t>
      </w:r>
    </w:p>
    <w:p>
      <w:pPr>
        <w:pStyle w:val="ListParagraph"/>
        <w:numPr>
          <w:ilvl w:val="3"/>
          <w:numId w:val="1"/>
        </w:numPr>
        <w:spacing w:lineRule="auto" w:line="360" w:before="120" w:after="120"/>
        <w:contextualSpacing w:val="false"/>
        <w:rPr>
          <w:rFonts w:ascii="Arial" w:hAnsi="Arial" w:cs="Arial"/>
        </w:rPr>
      </w:pPr>
      <w:r>
        <w:rPr>
          <w:rFonts w:cs="Arial" w:ascii="Arial" w:hAnsi="Arial"/>
        </w:rPr>
        <w:t>zakup dokonany w ramach leasingu,</w:t>
      </w:r>
    </w:p>
    <w:p>
      <w:pPr>
        <w:pStyle w:val="ListParagraph"/>
        <w:numPr>
          <w:ilvl w:val="3"/>
          <w:numId w:val="1"/>
        </w:numPr>
        <w:spacing w:lineRule="auto" w:line="360" w:before="120" w:after="120"/>
        <w:contextualSpacing w:val="false"/>
        <w:rPr>
          <w:rFonts w:ascii="Arial" w:hAnsi="Arial" w:cs="Arial"/>
        </w:rPr>
      </w:pPr>
      <w:r>
        <w:rPr>
          <w:rFonts w:cs="Arial" w:ascii="Arial" w:hAnsi="Arial"/>
        </w:rPr>
        <w:t>opłatę franczyzową,</w:t>
      </w:r>
    </w:p>
    <w:p>
      <w:pPr>
        <w:pStyle w:val="ListParagraph"/>
        <w:numPr>
          <w:ilvl w:val="3"/>
          <w:numId w:val="1"/>
        </w:numPr>
        <w:spacing w:lineRule="auto" w:line="360" w:before="120" w:after="120"/>
        <w:contextualSpacing w:val="false"/>
        <w:rPr>
          <w:rFonts w:ascii="Arial" w:hAnsi="Arial" w:cs="Arial"/>
        </w:rPr>
      </w:pPr>
      <w:r>
        <w:rPr>
          <w:rFonts w:cs="Arial" w:ascii="Arial" w:hAnsi="Arial"/>
        </w:rPr>
        <w:t>zakup kasy fiskalnej, drukarki fiskalnej (możliwość częściowego zwrotu kosztu z Urzędu Skarbowego), terminalu,</w:t>
      </w:r>
    </w:p>
    <w:p>
      <w:pPr>
        <w:pStyle w:val="ListParagraph"/>
        <w:numPr>
          <w:ilvl w:val="3"/>
          <w:numId w:val="1"/>
        </w:numPr>
        <w:spacing w:lineRule="auto" w:line="360" w:before="120" w:after="120"/>
        <w:contextualSpacing w:val="false"/>
        <w:rPr>
          <w:rFonts w:ascii="Arial" w:hAnsi="Arial" w:cs="Arial"/>
        </w:rPr>
      </w:pPr>
      <w:r>
        <w:rPr>
          <w:rFonts w:cs="Arial" w:ascii="Arial" w:hAnsi="Arial"/>
        </w:rPr>
        <w:t>zakup telefonu komórkowego o wartości przekraczającej 2.500,00 zł,</w:t>
      </w:r>
    </w:p>
    <w:p>
      <w:pPr>
        <w:pStyle w:val="ListParagraph"/>
        <w:numPr>
          <w:ilvl w:val="3"/>
          <w:numId w:val="1"/>
        </w:numPr>
        <w:spacing w:lineRule="auto" w:line="360" w:before="120" w:after="120"/>
        <w:contextualSpacing w:val="false"/>
        <w:rPr>
          <w:rFonts w:ascii="Arial" w:hAnsi="Arial" w:cs="Arial"/>
        </w:rPr>
      </w:pPr>
      <w:r>
        <w:rPr>
          <w:rFonts w:cs="Arial" w:ascii="Arial" w:hAnsi="Arial"/>
        </w:rPr>
        <w:t>zakup laptopa, sprzętu komputerowego (w tym monitora, klawiatury, myszki itp.) o wartości przekraczającej 4.000,00 zł – wliczając oprogramowanie - z wyłączeniem dofinansowania na specjalistyczne działalności np. usługi graficzne, projektowe lub informatyczne,</w:t>
      </w:r>
    </w:p>
    <w:p>
      <w:pPr>
        <w:pStyle w:val="ListParagraph"/>
        <w:numPr>
          <w:ilvl w:val="3"/>
          <w:numId w:val="1"/>
        </w:numPr>
        <w:spacing w:lineRule="auto" w:line="360" w:before="120" w:after="120"/>
        <w:contextualSpacing w:val="false"/>
        <w:rPr>
          <w:rFonts w:ascii="Arial" w:hAnsi="Arial" w:cs="Arial"/>
        </w:rPr>
      </w:pPr>
      <w:r>
        <w:rPr>
          <w:rFonts w:cs="Arial" w:ascii="Arial" w:hAnsi="Arial"/>
        </w:rPr>
        <w:t>zakup tabletu o wartości przekraczającej 1.000,00 zł. - z wyłączeniem dofinansowania na specjalistyczne działalności np. usługi graficzne, projektowe lub informatyczne,</w:t>
      </w:r>
    </w:p>
    <w:p>
      <w:pPr>
        <w:pStyle w:val="ListParagraph"/>
        <w:numPr>
          <w:ilvl w:val="3"/>
          <w:numId w:val="1"/>
        </w:numPr>
        <w:spacing w:lineRule="auto" w:line="360" w:before="120" w:after="120"/>
        <w:contextualSpacing w:val="false"/>
        <w:rPr>
          <w:rFonts w:ascii="Arial" w:hAnsi="Arial" w:cs="Arial"/>
        </w:rPr>
      </w:pPr>
      <w:r>
        <w:rPr>
          <w:rFonts w:cs="Arial" w:ascii="Arial" w:hAnsi="Arial"/>
        </w:rPr>
        <w:t>zakup aparatu fotograficznego o wartości przekraczającej 2.000,00 zł z wyłączeniem dofinansowania na działalności fotograficzne,</w:t>
      </w:r>
    </w:p>
    <w:p>
      <w:pPr>
        <w:pStyle w:val="ListParagraph"/>
        <w:numPr>
          <w:ilvl w:val="3"/>
          <w:numId w:val="1"/>
        </w:numPr>
        <w:spacing w:lineRule="auto" w:line="360" w:before="120" w:after="120"/>
        <w:contextualSpacing w:val="false"/>
        <w:rPr>
          <w:rFonts w:ascii="Arial" w:hAnsi="Arial" w:cs="Arial"/>
        </w:rPr>
      </w:pPr>
      <w:r>
        <w:rPr>
          <w:rFonts w:cs="Arial" w:ascii="Arial" w:hAnsi="Arial"/>
        </w:rPr>
        <w:t>na prowadzenie działalności gospodarczej, tożsamej z działalnością prowadzoną już pod tym samym adresem.</w:t>
      </w:r>
    </w:p>
    <w:p>
      <w:pPr>
        <w:pStyle w:val="ListParagraph"/>
        <w:numPr>
          <w:ilvl w:val="0"/>
          <w:numId w:val="0"/>
        </w:numPr>
        <w:spacing w:lineRule="auto" w:line="360" w:before="120" w:after="120"/>
        <w:ind w:hanging="0" w:left="0"/>
        <w:contextualSpacing w:val="false"/>
        <w:rPr>
          <w:rFonts w:ascii="Arial" w:hAnsi="Arial" w:cs="Arial"/>
        </w:rPr>
      </w:pPr>
      <w:r>
        <w:rPr>
          <w:rFonts w:cs="Arial" w:ascii="Arial" w:hAnsi="Arial"/>
        </w:rPr>
        <w:t xml:space="preserve">ii. na finansowanie rzeczy oraz działalności, które nie mogą być objęte pomocą de minimis, rzeczy na które Wnioskodawca otrzymał wcześniej inną pomoc publiczną lub niezwiązane bezpośrednio z zakresem planowanej lub prowadzonej działalności. </w:t>
      </w:r>
    </w:p>
    <w:p>
      <w:pPr>
        <w:pStyle w:val="ListParagraph"/>
        <w:numPr>
          <w:ilvl w:val="0"/>
          <w:numId w:val="0"/>
        </w:numPr>
        <w:spacing w:lineRule="auto" w:line="360" w:before="120" w:after="120"/>
        <w:ind w:hanging="0" w:left="0"/>
        <w:contextualSpacing w:val="false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ListParagraph"/>
        <w:numPr>
          <w:ilvl w:val="0"/>
          <w:numId w:val="0"/>
        </w:numPr>
        <w:spacing w:lineRule="auto" w:line="360" w:before="120" w:after="120"/>
        <w:ind w:hanging="0" w:left="0"/>
        <w:contextualSpacing w:val="false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ListParagraph"/>
        <w:numPr>
          <w:ilvl w:val="2"/>
          <w:numId w:val="1"/>
        </w:numPr>
        <w:spacing w:lineRule="auto" w:line="360" w:before="120" w:after="120"/>
        <w:contextualSpacing w:val="false"/>
        <w:rPr>
          <w:rFonts w:ascii="Arial" w:hAnsi="Arial" w:cs="Arial"/>
        </w:rPr>
      </w:pPr>
      <w:r>
        <w:rPr>
          <w:rFonts w:cs="Arial" w:ascii="Arial" w:hAnsi="Arial"/>
        </w:rPr>
        <w:t>Wydatki poniesione nie będą uznane w  przypadku:</w:t>
      </w:r>
    </w:p>
    <w:p>
      <w:pPr>
        <w:pStyle w:val="ListParagraph"/>
        <w:numPr>
          <w:ilvl w:val="3"/>
          <w:numId w:val="1"/>
        </w:numPr>
        <w:spacing w:lineRule="auto" w:line="360" w:before="120" w:after="120"/>
        <w:contextualSpacing w:val="false"/>
        <w:rPr>
          <w:rFonts w:ascii="Arial" w:hAnsi="Arial" w:cs="Arial"/>
        </w:rPr>
      </w:pPr>
      <w:r>
        <w:rPr>
          <w:rFonts w:cs="Arial" w:ascii="Arial" w:hAnsi="Arial"/>
        </w:rPr>
        <w:t>wydatków poniesionych przed dniem zawarcia umowy o przyznanie jednorazowo środków na podjęcie działalności gospodarczej,</w:t>
      </w:r>
    </w:p>
    <w:p>
      <w:pPr>
        <w:pStyle w:val="ListParagraph"/>
        <w:numPr>
          <w:ilvl w:val="3"/>
          <w:numId w:val="1"/>
        </w:numPr>
        <w:spacing w:lineRule="auto" w:line="360" w:before="120" w:after="120"/>
        <w:contextualSpacing w:val="false"/>
        <w:rPr>
          <w:rFonts w:ascii="Arial" w:hAnsi="Arial" w:cs="Arial"/>
        </w:rPr>
      </w:pPr>
      <w:r>
        <w:rPr>
          <w:rFonts w:cs="Arial" w:ascii="Arial" w:hAnsi="Arial"/>
        </w:rPr>
        <w:t>wydatków odbiegających od zawartych w szczegółowej specyfikacji, mieszczących się w kwocie przyznanego dofinansowania,</w:t>
      </w:r>
    </w:p>
    <w:p>
      <w:pPr>
        <w:pStyle w:val="ListParagraph"/>
        <w:numPr>
          <w:ilvl w:val="3"/>
          <w:numId w:val="1"/>
        </w:numPr>
        <w:spacing w:lineRule="auto" w:line="360" w:before="120" w:after="120"/>
        <w:contextualSpacing w:val="false"/>
        <w:rPr>
          <w:rFonts w:ascii="Arial" w:hAnsi="Arial" w:cs="Arial"/>
        </w:rPr>
      </w:pPr>
      <w:r>
        <w:rPr>
          <w:rFonts w:cs="Arial" w:ascii="Arial" w:hAnsi="Arial"/>
        </w:rPr>
        <w:t>wydatków poniesionych przez inny podmiot lub osobę fizyczną, stwierdzonych fakturą, rachunkiem lub umową cywilnoprawną, niż bezrobotny/poszukujący pracy, który otrzymał dofinansowanie.</w:t>
      </w:r>
    </w:p>
    <w:p>
      <w:pPr>
        <w:pStyle w:val="ListParagraph"/>
        <w:numPr>
          <w:ilvl w:val="2"/>
          <w:numId w:val="1"/>
        </w:numPr>
        <w:spacing w:lineRule="auto" w:line="360" w:before="120" w:after="120"/>
        <w:contextualSpacing w:val="false"/>
        <w:rPr>
          <w:rFonts w:ascii="Arial" w:hAnsi="Arial" w:cs="Arial"/>
        </w:rPr>
      </w:pPr>
      <w:r>
        <w:rPr>
          <w:rFonts w:cs="Arial" w:ascii="Arial" w:hAnsi="Arial"/>
        </w:rPr>
        <w:t>Ostateczną decyzję w kwestii zakwalifikowania wydatków jako zgodnych z planowaną działalnością podejmuje Urząd biorąc pod uwagę wyjaśnienia Wnioskodawcy, zaangażowanie w zakresie przygotowania przedsięwzięcia, wkład własny Wnioskodawcy oraz charakter planowanej działalności.</w:t>
      </w:r>
    </w:p>
    <w:p>
      <w:pPr>
        <w:pStyle w:val="ListParagraph"/>
        <w:numPr>
          <w:ilvl w:val="2"/>
          <w:numId w:val="1"/>
        </w:numPr>
        <w:spacing w:lineRule="auto" w:line="360" w:before="120" w:after="120"/>
        <w:contextualSpacing w:val="false"/>
        <w:rPr>
          <w:rFonts w:ascii="Arial" w:hAnsi="Arial" w:cs="Arial"/>
        </w:rPr>
      </w:pPr>
      <w:r>
        <w:rPr>
          <w:rFonts w:cs="Arial" w:ascii="Arial" w:hAnsi="Arial"/>
        </w:rPr>
        <w:t>Poszczególne wydatki rozliczane będą zgodnie z katalogiem zawartym w umowie, w którym doprecyzowane zostaną nazwy towarów lub usług oraz ich wartości jednostkowe.</w:t>
      </w:r>
    </w:p>
    <w:p>
      <w:pPr>
        <w:pStyle w:val="ListParagraph"/>
        <w:numPr>
          <w:ilvl w:val="2"/>
          <w:numId w:val="1"/>
        </w:numPr>
        <w:spacing w:lineRule="auto" w:line="360" w:before="120" w:after="120"/>
        <w:contextualSpacing w:val="false"/>
        <w:rPr>
          <w:rFonts w:ascii="Arial" w:hAnsi="Arial" w:cs="Arial"/>
        </w:rPr>
      </w:pPr>
      <w:r>
        <w:rPr>
          <w:rFonts w:cs="Arial" w:ascii="Arial" w:hAnsi="Arial"/>
        </w:rPr>
        <w:t>Urząd na wniosek Wnioskodawcy może uznać za prawidłowo poniesione, również wydatki odbiegające od zawartych w szczegółowej specyfikacji, mieszczące się                    w kwocie przyznanych środków, jeżeli stwierdzi zasadność ich poniesienia, biorąc pod uwagę specyfikę działalności gospodarczej Wnioskodawcy.</w:t>
      </w:r>
    </w:p>
    <w:p>
      <w:pPr>
        <w:pStyle w:val="ListParagraph"/>
        <w:numPr>
          <w:ilvl w:val="2"/>
          <w:numId w:val="1"/>
        </w:numPr>
        <w:spacing w:lineRule="auto" w:line="360" w:before="120" w:after="120"/>
        <w:contextualSpacing w:val="false"/>
        <w:rPr>
          <w:rFonts w:ascii="Arial" w:hAnsi="Arial" w:cs="Arial"/>
        </w:rPr>
      </w:pPr>
      <w:r>
        <w:rPr>
          <w:rFonts w:cs="Arial" w:ascii="Arial" w:hAnsi="Arial"/>
        </w:rPr>
        <w:t xml:space="preserve">Podstawą rozliczenia wydatkowania przyznanego dofinansowania jest przedstawienie faktur, rachunków, paragonów imiennych, umów cywilnoprawnych z udokumentowanym sposobem płatności (w przypadku płatności bezgotówkowych z konta osoby ubiegającej się o dofinansowanie) i wyraźnym potwierdzeniem zapłacenia kwot na nich widniejących, wystawione oraz zapłacone po dniu podpisania umowy. Wszystkie potwierdzenia dokonania zapłaty powinny zawierać tytuł wskazujący dokument którego dotyczą lub -   w przypadku jego braku - własnoręczny opis. Wydatki dokonane na podstawie umów cywilnoprawnych od osób fizycznych nieprowadzących działalności gospodarczej wymagają wyceny rzeczoznawcy majątkowego, a wartość umowy musi przekraczać 1000,00 zł. Od dokonanej umowy kupna sprzedaży musi być odprowadzony podatek od czynności cywilno-prawnych. Dokument potwierdzający wpłatę należnego podatku, druk PCC-3 oraz wycenę należy przedłożyć w momencie rozliczenia. </w:t>
      </w:r>
    </w:p>
    <w:p>
      <w:pPr>
        <w:pStyle w:val="ListParagraph"/>
        <w:numPr>
          <w:ilvl w:val="2"/>
          <w:numId w:val="1"/>
        </w:numPr>
        <w:spacing w:lineRule="auto" w:line="360" w:before="120" w:after="120"/>
        <w:contextualSpacing w:val="false"/>
        <w:rPr>
          <w:rFonts w:ascii="Arial" w:hAnsi="Arial" w:cs="Arial"/>
        </w:rPr>
      </w:pPr>
      <w:r>
        <w:rPr>
          <w:rFonts w:cs="Arial" w:ascii="Arial" w:hAnsi="Arial"/>
        </w:rPr>
        <w:t>W przypadku dokonania zakupów w ramach dofinansowania za granicą, Wnioskodawca jest zobowiązany do przedstawienia przetłumaczonego na język polski przez tłumacza przysięgłego dowodu zakupu. Koszty poniesione w walucie obcej zostaną przeliczone na złote według kursu średniego danej waluty obcej ogłoszonego przez Narodowy Bank Polski w dniu wystawienia dokumentu księgowego stanowiącego rozliczenie.</w:t>
      </w:r>
    </w:p>
    <w:p>
      <w:pPr>
        <w:pStyle w:val="ListParagraph"/>
        <w:numPr>
          <w:ilvl w:val="2"/>
          <w:numId w:val="1"/>
        </w:numPr>
        <w:spacing w:lineRule="auto" w:line="360" w:before="120" w:after="120"/>
        <w:contextualSpacing w:val="false"/>
        <w:rPr>
          <w:rFonts w:ascii="Arial" w:hAnsi="Arial" w:cs="Arial"/>
        </w:rPr>
      </w:pPr>
      <w:r>
        <w:rPr>
          <w:rFonts w:cs="Arial" w:ascii="Arial" w:hAnsi="Arial"/>
        </w:rPr>
        <w:t>W uzasadnionych przypadkach Urząd może wymagać przedstawienia wyceny rzeczoznawcy majątkowego potwierdzającej wartość wydatków poniesionych w ramach dotacji, w szczególności w przypadku:</w:t>
      </w:r>
    </w:p>
    <w:p>
      <w:pPr>
        <w:pStyle w:val="ListParagraph"/>
        <w:numPr>
          <w:ilvl w:val="3"/>
          <w:numId w:val="1"/>
        </w:numPr>
        <w:spacing w:lineRule="auto" w:line="360" w:before="120" w:after="120"/>
        <w:contextualSpacing w:val="false"/>
        <w:rPr>
          <w:rFonts w:ascii="Arial" w:hAnsi="Arial" w:cs="Arial"/>
        </w:rPr>
      </w:pPr>
      <w:r>
        <w:rPr>
          <w:rFonts w:cs="Arial" w:ascii="Arial" w:hAnsi="Arial"/>
        </w:rPr>
        <w:t>zakupu majątku od likwidowanej firmy;</w:t>
      </w:r>
    </w:p>
    <w:p>
      <w:pPr>
        <w:pStyle w:val="ListParagraph"/>
        <w:numPr>
          <w:ilvl w:val="3"/>
          <w:numId w:val="1"/>
        </w:numPr>
        <w:spacing w:lineRule="auto" w:line="360" w:before="120" w:after="120"/>
        <w:contextualSpacing w:val="false"/>
        <w:rPr>
          <w:rFonts w:ascii="Arial" w:hAnsi="Arial" w:cs="Arial"/>
        </w:rPr>
      </w:pPr>
      <w:r>
        <w:rPr>
          <w:rFonts w:cs="Arial" w:ascii="Arial" w:hAnsi="Arial"/>
        </w:rPr>
        <w:t>zakupu od podmiotu prowadzącego działalność gospodarczą, którego zakres działalności jest inny niż sprzedaż towaru lub świadczenie usługi ujętej w rozliczeniu dofinansowania;</w:t>
      </w:r>
    </w:p>
    <w:p>
      <w:pPr>
        <w:pStyle w:val="ListParagraph"/>
        <w:numPr>
          <w:ilvl w:val="3"/>
          <w:numId w:val="1"/>
        </w:numPr>
        <w:spacing w:lineRule="auto" w:line="360" w:before="120" w:after="120"/>
        <w:contextualSpacing w:val="false"/>
        <w:rPr>
          <w:rFonts w:ascii="Arial" w:hAnsi="Arial" w:cs="Arial"/>
        </w:rPr>
      </w:pPr>
      <w:r>
        <w:rPr>
          <w:rFonts w:cs="Arial" w:ascii="Arial" w:hAnsi="Arial"/>
        </w:rPr>
        <w:t>nie zawarcia w dokumentach zakupowych nazwy towaru pozwalającej na jednoznaczną identyfikację wydatku;</w:t>
      </w:r>
    </w:p>
    <w:p>
      <w:pPr>
        <w:pStyle w:val="ListParagraph"/>
        <w:numPr>
          <w:ilvl w:val="3"/>
          <w:numId w:val="1"/>
        </w:numPr>
        <w:spacing w:lineRule="auto" w:line="360" w:before="120" w:after="120"/>
        <w:contextualSpacing w:val="false"/>
        <w:rPr>
          <w:rFonts w:ascii="Arial" w:hAnsi="Arial" w:cs="Arial"/>
        </w:rPr>
      </w:pPr>
      <w:r>
        <w:rPr>
          <w:rFonts w:cs="Arial" w:ascii="Arial" w:hAnsi="Arial"/>
        </w:rPr>
        <w:t>gdy wysokość wskazanych wydatków budzi wątpliwości co do wysokości w stosunku do cen rynkowych jak też co do zasady racjonalnego, oszczędnego i celowego gospodarowania środkami publicznymi zgodnie z ustawą o finansach publicznych;</w:t>
      </w:r>
    </w:p>
    <w:p>
      <w:pPr>
        <w:pStyle w:val="ListParagraph"/>
        <w:numPr>
          <w:ilvl w:val="3"/>
          <w:numId w:val="1"/>
        </w:numPr>
        <w:spacing w:lineRule="auto" w:line="360" w:before="120" w:after="120"/>
        <w:contextualSpacing w:val="false"/>
        <w:rPr>
          <w:rFonts w:ascii="Arial" w:hAnsi="Arial" w:cs="Arial"/>
        </w:rPr>
      </w:pPr>
      <w:r>
        <w:rPr>
          <w:rFonts w:cs="Arial" w:ascii="Arial" w:hAnsi="Arial"/>
        </w:rPr>
        <w:t>zakupu rzeczy używanych w komisie/lombardzie.</w:t>
      </w:r>
    </w:p>
    <w:p>
      <w:pPr>
        <w:pStyle w:val="ListParagraph"/>
        <w:numPr>
          <w:ilvl w:val="2"/>
          <w:numId w:val="1"/>
        </w:numPr>
        <w:spacing w:lineRule="auto" w:line="360" w:before="120" w:after="120"/>
        <w:contextualSpacing w:val="false"/>
        <w:rPr>
          <w:rFonts w:ascii="Arial" w:hAnsi="Arial" w:cs="Arial"/>
        </w:rPr>
      </w:pPr>
      <w:r>
        <w:rPr>
          <w:rFonts w:cs="Arial" w:ascii="Arial" w:hAnsi="Arial"/>
        </w:rPr>
        <w:t>Do rozliczenia może zostać zakwalifikowana wyłącznie kwota, która nie przekroczy wartości towaru z wyceny.</w:t>
      </w:r>
    </w:p>
    <w:p>
      <w:pPr>
        <w:pStyle w:val="ListParagraph"/>
        <w:numPr>
          <w:ilvl w:val="2"/>
          <w:numId w:val="1"/>
        </w:numPr>
        <w:spacing w:lineRule="auto" w:line="360" w:before="120" w:after="120"/>
        <w:contextualSpacing w:val="false"/>
        <w:rPr>
          <w:rFonts w:ascii="Arial" w:hAnsi="Arial" w:cs="Arial"/>
        </w:rPr>
      </w:pPr>
      <w:r>
        <w:rPr>
          <w:rFonts w:cs="Arial" w:ascii="Arial" w:hAnsi="Arial"/>
        </w:rPr>
        <w:t>Za poniesienie wydatku uznaje się moment faktycznego dokonania zapłaty, tj. dokonania przelewu, zapłaty gotówką oraz płatności kartą płatniczą.</w:t>
      </w:r>
    </w:p>
    <w:p>
      <w:pPr>
        <w:pStyle w:val="ListParagraph"/>
        <w:numPr>
          <w:ilvl w:val="2"/>
          <w:numId w:val="1"/>
        </w:numPr>
        <w:spacing w:lineRule="auto" w:line="360" w:before="120" w:after="120"/>
        <w:contextualSpacing w:val="false"/>
        <w:rPr>
          <w:rFonts w:ascii="Arial" w:hAnsi="Arial" w:cs="Arial"/>
        </w:rPr>
      </w:pPr>
      <w:r>
        <w:rPr>
          <w:rFonts w:cs="Arial" w:ascii="Arial" w:hAnsi="Arial"/>
        </w:rPr>
        <w:t>Wnioskodawca zarejestrowany jako płatnik podatku od towaru i usług (podatnik VAT czynny), zobowiązany jest do zwrotu równowartości odliczonego lub zwróconego, podatku naliczonego z tytułu zakupionych towarów i usług sfinansowanych z przyznanych środków:</w:t>
      </w:r>
    </w:p>
    <w:p>
      <w:pPr>
        <w:pStyle w:val="ListParagraph"/>
        <w:numPr>
          <w:ilvl w:val="3"/>
          <w:numId w:val="1"/>
        </w:numPr>
        <w:spacing w:lineRule="auto" w:line="360" w:before="120" w:after="120"/>
        <w:contextualSpacing w:val="false"/>
        <w:rPr>
          <w:rFonts w:ascii="Arial" w:hAnsi="Arial" w:cs="Arial"/>
        </w:rPr>
      </w:pPr>
      <w:r>
        <w:rPr>
          <w:rFonts w:cs="Arial" w:ascii="Arial" w:hAnsi="Arial"/>
        </w:rPr>
        <w:t>w terminie 90 dni od dnia złożenia deklaracji podatkowej dla podatku od towarów i usług, w której wykazano kwotę podatku naliczonego z tego tytułu, w przypadku gdy z deklaracji za dany okres rozliczeniowy wynika kwota podatku podlegającego wpłacie do urzędu skarbowego lub kwota do przeniesienia na następny okres rozliczeniowy;</w:t>
      </w:r>
    </w:p>
    <w:p>
      <w:pPr>
        <w:pStyle w:val="ListParagraph"/>
        <w:numPr>
          <w:ilvl w:val="3"/>
          <w:numId w:val="1"/>
        </w:numPr>
        <w:spacing w:lineRule="auto" w:line="360" w:before="120" w:after="120"/>
        <w:contextualSpacing w:val="false"/>
        <w:rPr>
          <w:rFonts w:ascii="Arial" w:hAnsi="Arial" w:cs="Arial"/>
        </w:rPr>
      </w:pPr>
      <w:r>
        <w:rPr>
          <w:rFonts w:cs="Arial" w:ascii="Arial" w:hAnsi="Arial"/>
        </w:rPr>
        <w:t>w terminie 30 dni od dnia dokonania przez urząd skarbowy zwrotu podatku, w przypadku gdy z deklaracji podatkowej dla podatku od towarów i usług za dany okres rozliczeniowy, w której wykazano kwotę podatku naliczonego z tego tytułu, wynika kwota do zwrotu.</w:t>
      </w:r>
    </w:p>
    <w:p>
      <w:pPr>
        <w:pStyle w:val="ListParagraph"/>
        <w:numPr>
          <w:ilvl w:val="2"/>
          <w:numId w:val="1"/>
        </w:numPr>
        <w:spacing w:lineRule="auto" w:line="360" w:before="120" w:after="120"/>
        <w:contextualSpacing w:val="false"/>
        <w:rPr>
          <w:rFonts w:ascii="Arial" w:hAnsi="Arial" w:cs="Arial"/>
        </w:rPr>
      </w:pPr>
      <w:r>
        <w:rPr>
          <w:rFonts w:cs="Arial" w:ascii="Arial" w:hAnsi="Arial"/>
        </w:rPr>
        <w:t>W przypadku naruszenia co najmniej jednego z warunków umowy Wnioskodawca zobowiązany jest do zwrotu w terminie 3 miesięcy od dnia otrzymania wezwania do zapłaty otrzymanych środków oraz odsetek od środków oraz naliczonych od dnia ich otrzymania w wysokości określonej jak dla zaległości podatkowych.</w:t>
      </w:r>
    </w:p>
    <w:p>
      <w:pPr>
        <w:pStyle w:val="ListParagraph"/>
        <w:numPr>
          <w:ilvl w:val="2"/>
          <w:numId w:val="1"/>
        </w:numPr>
        <w:spacing w:lineRule="auto" w:line="360" w:before="120" w:after="120"/>
        <w:contextualSpacing w:val="false"/>
        <w:rPr>
          <w:rFonts w:ascii="Arial" w:hAnsi="Arial" w:cs="Arial"/>
        </w:rPr>
      </w:pPr>
      <w:r>
        <w:rPr>
          <w:rFonts w:cs="Arial" w:ascii="Arial" w:hAnsi="Arial"/>
        </w:rPr>
        <w:t>W przypadku utraty rzeczy zakupionych w ramach otrzymanych środków lub uszkodzenia rzeczy zakupionych w ramach otrzymanych środków mających wpływ na możliwość dalszego prowadzenia działalności gospodarczej, bezrobotny jest zobowiązany do dokonania naprawy uszkodzonej rzeczy bądź ponownego zakupu uszkodzonej/utraconej rzeczy w kwocie nie niższej niż kwota ujęta w zestawieniu wydatkowanych kwot stanowiącym załącznik do rozliczenia otrzymanego dofinansowania oraz przedłożenia w Urzędzie dokumentów potwierdzających dokonany zakup.</w:t>
      </w:r>
    </w:p>
    <w:p>
      <w:pPr>
        <w:pStyle w:val="ListParagraph"/>
        <w:numPr>
          <w:ilvl w:val="2"/>
          <w:numId w:val="1"/>
        </w:numPr>
        <w:spacing w:lineRule="auto" w:line="360" w:before="120" w:after="120"/>
        <w:contextualSpacing w:val="false"/>
        <w:rPr>
          <w:rFonts w:ascii="Arial" w:hAnsi="Arial" w:cs="Arial"/>
        </w:rPr>
      </w:pPr>
      <w:r>
        <w:rPr>
          <w:rFonts w:cs="Arial" w:ascii="Arial" w:hAnsi="Arial"/>
        </w:rPr>
        <w:t>Ostateczną decyzję co do zakwalifikowania poszczególnych zakupów (dokumentów) do rozliczenia przyznanej dotacji Urząd podejmuje biorąc pod uwagę wiarygodność złożonych wyjaśnień i dokumentów przez Wnioskodawcę na etapie rozliczenia.</w:t>
      </w:r>
    </w:p>
    <w:p>
      <w:pPr>
        <w:pStyle w:val="ListParagraph"/>
        <w:numPr>
          <w:ilvl w:val="2"/>
          <w:numId w:val="1"/>
        </w:numPr>
        <w:spacing w:lineRule="auto" w:line="360" w:before="120" w:after="120"/>
        <w:contextualSpacing w:val="false"/>
        <w:rPr>
          <w:rFonts w:ascii="Arial" w:hAnsi="Arial" w:cs="Arial"/>
        </w:rPr>
      </w:pPr>
      <w:r>
        <w:rPr>
          <w:rFonts w:cs="Arial" w:ascii="Arial" w:hAnsi="Arial"/>
        </w:rPr>
        <w:t>Rozliczenie wydatkowania otrzymanych środków należy złożyć w terminie             2 miesięcy od dnia rozpoczęcia działalności gospodarczej.</w:t>
      </w:r>
    </w:p>
    <w:p>
      <w:pPr>
        <w:pStyle w:val="ListParagraph"/>
        <w:numPr>
          <w:ilvl w:val="2"/>
          <w:numId w:val="1"/>
        </w:numPr>
        <w:spacing w:lineRule="auto" w:line="360" w:before="120" w:after="120"/>
        <w:contextualSpacing w:val="false"/>
        <w:rPr>
          <w:rFonts w:ascii="Arial" w:hAnsi="Arial" w:cs="Arial"/>
        </w:rPr>
      </w:pPr>
      <w:r>
        <w:rPr>
          <w:rFonts w:cs="Arial" w:ascii="Arial" w:hAnsi="Arial"/>
        </w:rPr>
        <w:t>Urząd może przedłużyć termin na wydatkowanie i rozliczenie środków, w przypadku gdy za ich przedłużeniem przemawiają względy społeczne, w szczególności przypadki losowe i sytuacje niezależne od Wnioskodawcy.</w:t>
      </w:r>
    </w:p>
    <w:p>
      <w:pPr>
        <w:pStyle w:val="ListParagraph"/>
        <w:spacing w:lineRule="auto" w:line="360" w:before="120" w:after="120"/>
        <w:contextualSpacing w:val="false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ListParagraph"/>
        <w:spacing w:lineRule="auto" w:line="360" w:before="120" w:after="120"/>
        <w:contextualSpacing w:val="false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ListParagraph"/>
        <w:numPr>
          <w:ilvl w:val="0"/>
          <w:numId w:val="1"/>
        </w:numPr>
        <w:spacing w:lineRule="auto" w:line="360" w:before="360" w:after="120"/>
        <w:contextualSpacing w:val="false"/>
        <w:rPr>
          <w:rFonts w:ascii="Arial" w:hAnsi="Arial" w:cs="Arial"/>
          <w:u w:val="single"/>
        </w:rPr>
      </w:pPr>
      <w:r>
        <w:rPr>
          <w:rFonts w:cs="Arial" w:ascii="Arial" w:hAnsi="Arial"/>
        </w:rPr>
        <w:br/>
      </w:r>
      <w:r>
        <w:rPr>
          <w:rFonts w:cs="Arial" w:ascii="Arial" w:hAnsi="Arial"/>
          <w:b/>
          <w:bCs/>
          <w:u w:val="single"/>
        </w:rPr>
        <w:t>Zabezpieczenie środków</w:t>
      </w:r>
    </w:p>
    <w:p>
      <w:pPr>
        <w:pStyle w:val="ListParagraph"/>
        <w:numPr>
          <w:ilvl w:val="1"/>
          <w:numId w:val="1"/>
        </w:numPr>
        <w:spacing w:lineRule="auto" w:line="360" w:before="120" w:after="240"/>
        <w:contextualSpacing w:val="false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ListParagraph"/>
        <w:numPr>
          <w:ilvl w:val="2"/>
          <w:numId w:val="1"/>
        </w:numPr>
        <w:spacing w:lineRule="auto" w:line="360" w:before="120" w:after="120"/>
        <w:contextualSpacing w:val="false"/>
        <w:rPr>
          <w:rFonts w:ascii="Arial" w:hAnsi="Arial" w:cs="Arial"/>
        </w:rPr>
      </w:pPr>
      <w:r>
        <w:rPr>
          <w:rFonts w:cs="Arial" w:ascii="Arial" w:hAnsi="Arial"/>
        </w:rPr>
        <w:t>Przyznanie środków następuje na podstawie umowy cywilnoprawnej zawieranej w formie pisemnej.</w:t>
      </w:r>
    </w:p>
    <w:p>
      <w:pPr>
        <w:pStyle w:val="ListParagraph"/>
        <w:numPr>
          <w:ilvl w:val="2"/>
          <w:numId w:val="1"/>
        </w:numPr>
        <w:spacing w:lineRule="auto" w:line="360" w:before="120" w:after="120"/>
        <w:contextualSpacing w:val="false"/>
        <w:rPr>
          <w:rFonts w:ascii="Arial" w:hAnsi="Arial" w:cs="Arial"/>
        </w:rPr>
      </w:pPr>
      <w:r>
        <w:rPr>
          <w:rFonts w:cs="Arial" w:ascii="Arial" w:hAnsi="Arial"/>
        </w:rPr>
        <w:t>Proponowane formy zabezpieczenia :</w:t>
      </w:r>
    </w:p>
    <w:p>
      <w:pPr>
        <w:pStyle w:val="ListParagraph"/>
        <w:numPr>
          <w:ilvl w:val="3"/>
          <w:numId w:val="1"/>
        </w:numPr>
        <w:spacing w:lineRule="auto" w:line="360" w:before="120" w:after="120"/>
        <w:contextualSpacing w:val="false"/>
        <w:rPr>
          <w:rFonts w:ascii="Arial" w:hAnsi="Arial" w:cs="Arial"/>
        </w:rPr>
      </w:pPr>
      <w:r>
        <w:rPr>
          <w:rFonts w:cs="Arial" w:ascii="Arial" w:hAnsi="Arial"/>
        </w:rPr>
        <w:t>poręczenie osób fizycznych zgodne z przepisami prawa cywilnego – dwóch poręczycieli, z których każdy osiąga wynagrodzenie lub dochód na poziomie co najmniej 60% przeciętnego wynagrodzenia w każdym z ostatnich 3 miesięcy;</w:t>
      </w:r>
    </w:p>
    <w:p>
      <w:pPr>
        <w:pStyle w:val="ListParagraph"/>
        <w:numPr>
          <w:ilvl w:val="3"/>
          <w:numId w:val="1"/>
        </w:numPr>
        <w:spacing w:lineRule="auto" w:line="360" w:before="120" w:after="120"/>
        <w:contextualSpacing w:val="false"/>
        <w:rPr>
          <w:rFonts w:ascii="Arial" w:hAnsi="Arial" w:cs="Arial"/>
        </w:rPr>
      </w:pPr>
      <w:r>
        <w:rPr>
          <w:rFonts w:cs="Arial" w:ascii="Arial" w:hAnsi="Arial"/>
        </w:rPr>
        <w:t>poręczenia zgodne z przepisami prawa cywilnego, udzielone przez osoby prawne lub podmioty nieposiadające osobowości prawnej, a posiadające zdolność do czynności prawnych, których zdolność zabezpieczenia środków badana będzie na podstawie dokumentów finansowych, tj. bilans oraz rachunek zysków i strat za rok ubiegły oraz dokument poświadczający uzyskiwany dochód z ostatnich 3 miesięcy;</w:t>
      </w:r>
    </w:p>
    <w:p>
      <w:pPr>
        <w:pStyle w:val="ListParagraph"/>
        <w:numPr>
          <w:ilvl w:val="3"/>
          <w:numId w:val="1"/>
        </w:numPr>
        <w:spacing w:lineRule="auto" w:line="360" w:before="120" w:after="120"/>
        <w:contextualSpacing w:val="false"/>
        <w:rPr>
          <w:rFonts w:ascii="Arial" w:hAnsi="Arial" w:cs="Arial"/>
        </w:rPr>
      </w:pPr>
      <w:r>
        <w:rPr>
          <w:rFonts w:cs="Arial" w:ascii="Arial" w:hAnsi="Arial"/>
        </w:rPr>
        <w:t xml:space="preserve">gwarancja bankowa – kwota gwarantowanych przez bank środków będzie podwyższona o 35% w stosunku do otrzymanego dofinansowania; </w:t>
      </w:r>
    </w:p>
    <w:p>
      <w:pPr>
        <w:pStyle w:val="ListParagraph"/>
        <w:numPr>
          <w:ilvl w:val="3"/>
          <w:numId w:val="1"/>
        </w:numPr>
        <w:spacing w:lineRule="auto" w:line="360" w:before="120" w:after="120"/>
        <w:contextualSpacing w:val="false"/>
        <w:rPr>
          <w:rFonts w:ascii="Arial" w:hAnsi="Arial" w:cs="Arial"/>
        </w:rPr>
      </w:pPr>
      <w:r>
        <w:rPr>
          <w:rFonts w:cs="Arial" w:ascii="Arial" w:hAnsi="Arial"/>
        </w:rPr>
        <w:t>blokada środków zgromadzonych na rachunku płatniczym – kwota blokady będzie podwyższona o 35% w stosunku do otrzymanego dofinansowania;</w:t>
      </w:r>
    </w:p>
    <w:p>
      <w:pPr>
        <w:pStyle w:val="ListParagraph"/>
        <w:numPr>
          <w:ilvl w:val="3"/>
          <w:numId w:val="1"/>
        </w:numPr>
        <w:spacing w:lineRule="auto" w:line="360" w:before="120" w:after="120"/>
        <w:contextualSpacing w:val="false"/>
        <w:rPr>
          <w:rFonts w:ascii="Arial" w:hAnsi="Arial" w:cs="Arial"/>
        </w:rPr>
      </w:pPr>
      <w:r>
        <w:rPr>
          <w:rFonts w:cs="Arial" w:ascii="Arial" w:hAnsi="Arial"/>
        </w:rPr>
        <w:t xml:space="preserve">zastaw na prawach lub rzeczach – Wnioskodawca dołącza dokumentach </w:t>
      </w:r>
    </w:p>
    <w:p>
      <w:pPr>
        <w:pStyle w:val="ListParagraph"/>
        <w:numPr>
          <w:ilvl w:val="0"/>
          <w:numId w:val="0"/>
        </w:numPr>
        <w:spacing w:lineRule="auto" w:line="360" w:before="120" w:after="120"/>
        <w:ind w:hanging="0" w:left="0"/>
        <w:contextualSpacing w:val="false"/>
        <w:rPr>
          <w:rFonts w:ascii="Arial" w:hAnsi="Arial" w:cs="Arial"/>
        </w:rPr>
      </w:pPr>
      <w:r>
        <w:rPr>
          <w:rFonts w:cs="Arial" w:ascii="Arial" w:hAnsi="Arial"/>
        </w:rPr>
        <w:t>potwierdzający posiadanie praw do przedmiotu zastawu. Wartość przedmiotu zastawu musi stanowić nie mniej niż 150% kwoty udzielonego dofinansowania.                 W przypadku pozytywnego zaopiniowania wniosku Wnioskodawca zobowiązany jest dostarczyć , sporządzoną na swój koszt wycenę rzeczoznawcy oraz wpisać do rejestru zastawów w Sądzie przedmiot zastawu.</w:t>
      </w:r>
    </w:p>
    <w:p>
      <w:pPr>
        <w:pStyle w:val="ListParagraph"/>
        <w:numPr>
          <w:ilvl w:val="3"/>
          <w:numId w:val="1"/>
        </w:numPr>
        <w:spacing w:lineRule="auto" w:line="360" w:before="120" w:after="120"/>
        <w:contextualSpacing w:val="false"/>
        <w:rPr>
          <w:rFonts w:ascii="Arial" w:hAnsi="Arial" w:cs="Arial"/>
        </w:rPr>
      </w:pPr>
      <w:r>
        <w:rPr>
          <w:rFonts w:cs="Arial" w:ascii="Arial" w:hAnsi="Arial"/>
        </w:rPr>
        <w:t>weksel z poręczeniem wekslowym (aval) poręczony przez:</w:t>
      </w:r>
    </w:p>
    <w:p>
      <w:pPr>
        <w:pStyle w:val="ListParagraph"/>
        <w:numPr>
          <w:ilvl w:val="0"/>
          <w:numId w:val="0"/>
        </w:numPr>
        <w:spacing w:lineRule="auto" w:line="360" w:before="120" w:after="120"/>
        <w:ind w:hanging="0" w:left="0"/>
        <w:contextualSpacing w:val="false"/>
        <w:rPr>
          <w:rFonts w:ascii="Arial" w:hAnsi="Arial" w:cs="Arial"/>
        </w:rPr>
      </w:pPr>
      <w:r>
        <w:rPr>
          <w:rFonts w:cs="Arial" w:ascii="Arial" w:hAnsi="Arial"/>
        </w:rPr>
        <w:t>-jedną osobę fizyczną, która osiąga wynagrodzenie lub dochód na poziomie co najmniej 60% przeciętnego wynagrodzenia (w każdym z ostatnich 3 miesięcy),</w:t>
      </w:r>
    </w:p>
    <w:p>
      <w:pPr>
        <w:pStyle w:val="ListParagraph"/>
        <w:numPr>
          <w:ilvl w:val="0"/>
          <w:numId w:val="0"/>
        </w:numPr>
        <w:spacing w:lineRule="auto" w:line="360" w:before="120" w:after="120"/>
        <w:ind w:hanging="0" w:left="0"/>
        <w:contextualSpacing w:val="false"/>
        <w:rPr>
          <w:rFonts w:ascii="Arial" w:hAnsi="Arial" w:cs="Arial"/>
        </w:rPr>
      </w:pPr>
      <w:r>
        <w:rPr>
          <w:rFonts w:cs="Arial" w:ascii="Arial" w:hAnsi="Arial"/>
        </w:rPr>
        <w:t>- osobę prawną , której zdolność zabezpieczenia środków badana będzie na podstawie dokumentów finansowych, tj. bilans lub rachunek zysków i strat za rok ubiegły oraz dokument poświadczający uzyskiwany dochód z ostatnich 3 miesięcy.</w:t>
      </w:r>
    </w:p>
    <w:p>
      <w:pPr>
        <w:pStyle w:val="ListParagraph"/>
        <w:numPr>
          <w:ilvl w:val="3"/>
          <w:numId w:val="1"/>
        </w:numPr>
        <w:spacing w:lineRule="auto" w:line="360" w:before="120" w:after="120"/>
        <w:contextualSpacing w:val="false"/>
        <w:rPr>
          <w:rFonts w:ascii="Arial" w:hAnsi="Arial" w:cs="Arial"/>
        </w:rPr>
      </w:pPr>
      <w:r>
        <w:rPr>
          <w:rFonts w:cs="Arial" w:ascii="Arial" w:hAnsi="Arial"/>
        </w:rPr>
        <w:t>akt notarialny o poddaniu się egzekucji przez dłużnika – kwota podlegająca egzekucji w formie aktu notarialnego będzie podwyższona o 35 % w stosunku do otrzymanego dofinansowania.</w:t>
        <w:br/>
        <w:t>W przypadku  zabezpieczenia umowy w formie aktu notarialnego o poddaniu się egzekucji przez dłużnika oraz weksla in blanco,  konieczne jest dodatkowe zabezpieczenie, takie jak:</w:t>
      </w:r>
    </w:p>
    <w:p>
      <w:pPr>
        <w:pStyle w:val="ListParagraph"/>
        <w:numPr>
          <w:ilvl w:val="4"/>
          <w:numId w:val="1"/>
        </w:numPr>
        <w:spacing w:lineRule="auto" w:line="360" w:before="120" w:after="120"/>
        <w:contextualSpacing w:val="false"/>
        <w:rPr>
          <w:rFonts w:ascii="Arial" w:hAnsi="Arial" w:cs="Arial"/>
        </w:rPr>
      </w:pPr>
      <w:r>
        <w:rPr>
          <w:rFonts w:cs="Arial" w:ascii="Arial" w:hAnsi="Arial"/>
        </w:rPr>
        <w:t>poręczenie osoby fizycznej zgodne z przepisami prawa cywilnego – jeden poręczyciel, który osiąga wynagrodzenie lub dochód na poziomie co najmniej 60% przeciętnego wynagrodzenia (w każdym z ostatnich 3 miesięcy),</w:t>
      </w:r>
    </w:p>
    <w:p>
      <w:pPr>
        <w:pStyle w:val="ListParagraph"/>
        <w:numPr>
          <w:ilvl w:val="4"/>
          <w:numId w:val="1"/>
        </w:numPr>
        <w:spacing w:lineRule="auto" w:line="360" w:before="120" w:after="120"/>
        <w:contextualSpacing w:val="false"/>
        <w:rPr>
          <w:rFonts w:ascii="Arial" w:hAnsi="Arial" w:cs="Arial"/>
        </w:rPr>
      </w:pPr>
      <w:r>
        <w:rPr>
          <w:rFonts w:cs="Arial" w:ascii="Arial" w:hAnsi="Arial"/>
        </w:rPr>
        <w:t>poręczenie zgodne z przepisami prawa cywilnego, udzielone przez osobę prawną lub podmiot nieposiadający osobowości prawnej, a posiadający zdolność do czynności prawnych, którego zdolność zabezpieczenia środków badana będzie na podstawie dokumentów finansowych, tj. bilans lub rachunek zysków i strat za rok ubiegły oraz dokument poświadczający uzyskiwany dochód z ostatnich 3 miesięcy.</w:t>
      </w:r>
    </w:p>
    <w:p>
      <w:pPr>
        <w:pStyle w:val="ListParagraph"/>
        <w:numPr>
          <w:ilvl w:val="2"/>
          <w:numId w:val="1"/>
        </w:numPr>
        <w:spacing w:lineRule="auto" w:line="360" w:before="120" w:after="120"/>
        <w:contextualSpacing w:val="false"/>
        <w:rPr>
          <w:rFonts w:ascii="Arial" w:hAnsi="Arial" w:cs="Arial"/>
        </w:rPr>
      </w:pPr>
      <w:r>
        <w:rPr>
          <w:rFonts w:cs="Arial" w:ascii="Arial" w:hAnsi="Arial"/>
        </w:rPr>
        <w:t>W przypadku zabezpieczenia zwrotu dofinansowania przez poręczenie osób fizycznych, poręczycielem może być osoba:</w:t>
      </w:r>
    </w:p>
    <w:p>
      <w:pPr>
        <w:pStyle w:val="ListParagraph"/>
        <w:numPr>
          <w:ilvl w:val="3"/>
          <w:numId w:val="1"/>
        </w:numPr>
        <w:spacing w:lineRule="auto" w:line="360" w:before="120" w:after="120"/>
        <w:contextualSpacing w:val="false"/>
        <w:rPr>
          <w:rFonts w:ascii="Arial" w:hAnsi="Arial" w:cs="Arial"/>
        </w:rPr>
      </w:pPr>
      <w:r>
        <w:rPr>
          <w:rFonts w:cs="Arial" w:ascii="Arial" w:hAnsi="Arial"/>
        </w:rPr>
        <w:t>pozostająca w stosunku pracy z pracodawcą nie będącym w stanie likwidacji lub upadłości, nie będąca w okresie wypowiedzenia, zatrudniona na czas nieokreślony lub umowy o prace na czas określony trwającą nie mniej niż 6 lat, licząc od dnia złożenia Wniosku, wobec której nie są ustanowione zajęcia w egzekucji sądowej lub administracyjnej;</w:t>
      </w:r>
    </w:p>
    <w:p>
      <w:pPr>
        <w:pStyle w:val="ListParagraph"/>
        <w:numPr>
          <w:ilvl w:val="3"/>
          <w:numId w:val="1"/>
        </w:numPr>
        <w:spacing w:lineRule="auto" w:line="360" w:before="120" w:after="120"/>
        <w:contextualSpacing w:val="false"/>
        <w:rPr>
          <w:rFonts w:ascii="Arial" w:hAnsi="Arial" w:cs="Arial"/>
        </w:rPr>
      </w:pPr>
      <w:r>
        <w:rPr>
          <w:rFonts w:cs="Arial" w:ascii="Arial" w:hAnsi="Arial"/>
        </w:rPr>
        <w:t>prowadząca działalność gospodarczą, która to działalność nie jest zawieszona,                    w stanie likwidacji lub upadłości, a osoba prowadząca w/w działalność nie posiada zaległości w ZUS i Urzędzie Skarbowym z tytułu jej prowadzenia;</w:t>
      </w:r>
    </w:p>
    <w:p>
      <w:pPr>
        <w:pStyle w:val="ListParagraph"/>
        <w:numPr>
          <w:ilvl w:val="3"/>
          <w:numId w:val="1"/>
        </w:numPr>
        <w:spacing w:lineRule="auto" w:line="360" w:before="120" w:after="120"/>
        <w:contextualSpacing w:val="false"/>
        <w:rPr>
          <w:rFonts w:ascii="Arial" w:hAnsi="Arial" w:cs="Arial"/>
        </w:rPr>
      </w:pPr>
      <w:r>
        <w:rPr>
          <w:rFonts w:cs="Arial" w:ascii="Arial" w:hAnsi="Arial"/>
        </w:rPr>
        <w:t>posiadająca prawo do emerytury lub renty stałej.</w:t>
      </w:r>
    </w:p>
    <w:p>
      <w:pPr>
        <w:pStyle w:val="ListParagraph"/>
        <w:numPr>
          <w:ilvl w:val="2"/>
          <w:numId w:val="1"/>
        </w:numPr>
        <w:spacing w:lineRule="auto" w:line="360" w:before="120" w:after="120"/>
        <w:contextualSpacing w:val="false"/>
        <w:rPr>
          <w:rFonts w:ascii="Arial" w:hAnsi="Arial" w:cs="Arial"/>
        </w:rPr>
      </w:pPr>
      <w:r>
        <w:rPr>
          <w:rFonts w:cs="Arial" w:ascii="Arial" w:hAnsi="Arial"/>
        </w:rPr>
        <w:t>W przypadku zabezpieczenia przez poręczenie osób fizycznych, poręczycielem nie może być:</w:t>
      </w:r>
    </w:p>
    <w:p>
      <w:pPr>
        <w:pStyle w:val="ListParagraph"/>
        <w:numPr>
          <w:ilvl w:val="3"/>
          <w:numId w:val="1"/>
        </w:numPr>
        <w:spacing w:lineRule="auto" w:line="360" w:before="120" w:after="120"/>
        <w:contextualSpacing w:val="false"/>
        <w:rPr>
          <w:rFonts w:ascii="Arial" w:hAnsi="Arial" w:cs="Arial"/>
        </w:rPr>
      </w:pPr>
      <w:r>
        <w:rPr>
          <w:rFonts w:cs="Arial" w:ascii="Arial" w:hAnsi="Arial"/>
        </w:rPr>
        <w:t>osoba prowadząca działalność gospodarczą rozliczająca się z podatku dochodowego w formie karty podatkowej oraz w formie ryczałtu od przychodów ewidencjonowanych;</w:t>
      </w:r>
    </w:p>
    <w:p>
      <w:pPr>
        <w:pStyle w:val="ListParagraph"/>
        <w:numPr>
          <w:ilvl w:val="3"/>
          <w:numId w:val="1"/>
        </w:numPr>
        <w:spacing w:lineRule="auto" w:line="360" w:before="120" w:after="120"/>
        <w:contextualSpacing w:val="false"/>
        <w:rPr>
          <w:rFonts w:ascii="Arial" w:hAnsi="Arial" w:cs="Arial"/>
        </w:rPr>
      </w:pPr>
      <w:r>
        <w:rPr>
          <w:rFonts w:cs="Arial" w:ascii="Arial" w:hAnsi="Arial"/>
        </w:rPr>
        <w:t>współmałżonek Wnioskodawcy (z wyjątkiem sytuacji, w której małżonkowie posiadają rozdzielność majątkową);</w:t>
      </w:r>
    </w:p>
    <w:p>
      <w:pPr>
        <w:pStyle w:val="ListParagraph"/>
        <w:numPr>
          <w:ilvl w:val="3"/>
          <w:numId w:val="1"/>
        </w:numPr>
        <w:spacing w:lineRule="auto" w:line="360" w:before="120" w:after="120"/>
        <w:contextualSpacing w:val="false"/>
        <w:rPr>
          <w:rFonts w:ascii="Arial" w:hAnsi="Arial" w:cs="Arial"/>
        </w:rPr>
      </w:pPr>
      <w:r>
        <w:rPr>
          <w:rFonts w:cs="Arial" w:ascii="Arial" w:hAnsi="Arial"/>
        </w:rPr>
        <w:t>osoba w wieku powyżej 70 lat;</w:t>
      </w:r>
    </w:p>
    <w:p>
      <w:pPr>
        <w:pStyle w:val="ListParagraph"/>
        <w:numPr>
          <w:ilvl w:val="3"/>
          <w:numId w:val="1"/>
        </w:numPr>
        <w:spacing w:lineRule="auto" w:line="360" w:before="120" w:after="120"/>
        <w:contextualSpacing w:val="false"/>
        <w:rPr>
          <w:rFonts w:ascii="Arial" w:hAnsi="Arial" w:cs="Arial"/>
        </w:rPr>
      </w:pPr>
      <w:r>
        <w:rPr>
          <w:rFonts w:cs="Arial" w:ascii="Arial" w:hAnsi="Arial"/>
        </w:rPr>
        <w:t>osoba, która udzieliła już poręczenia na niezakończone umowy dotyczące uzyskania środków będących w dyspozycji Powiatowego Urzędu Pracy w Żywcu (dotacje, refundacje);</w:t>
      </w:r>
    </w:p>
    <w:p>
      <w:pPr>
        <w:pStyle w:val="ListParagraph"/>
        <w:numPr>
          <w:ilvl w:val="3"/>
          <w:numId w:val="1"/>
        </w:numPr>
        <w:spacing w:lineRule="auto" w:line="360" w:before="120" w:after="120"/>
        <w:contextualSpacing w:val="false"/>
        <w:rPr>
          <w:rFonts w:ascii="Arial" w:hAnsi="Arial" w:cs="Arial"/>
        </w:rPr>
      </w:pPr>
      <w:r>
        <w:rPr>
          <w:rFonts w:cs="Arial" w:ascii="Arial" w:hAnsi="Arial"/>
        </w:rPr>
        <w:t>osoba, której aktualne zobowiązania finansowe pomniejszają miesięcznie wynagrodzenie lub dochód poniżej kwoty 60% przeciętnego wynagrodzenia dla poręczenia cywilnego.</w:t>
      </w:r>
    </w:p>
    <w:p>
      <w:pPr>
        <w:pStyle w:val="ListParagraph"/>
        <w:numPr>
          <w:ilvl w:val="3"/>
          <w:numId w:val="1"/>
        </w:numPr>
        <w:spacing w:lineRule="auto" w:line="360" w:before="120" w:after="120"/>
        <w:contextualSpacing w:val="false"/>
        <w:rPr>
          <w:rFonts w:ascii="Arial" w:hAnsi="Arial" w:cs="Arial"/>
        </w:rPr>
      </w:pPr>
      <w:r>
        <w:rPr>
          <w:rFonts w:cs="Arial" w:ascii="Arial" w:hAnsi="Arial"/>
        </w:rPr>
        <w:t xml:space="preserve">osoba </w:t>
      </w:r>
      <w:r>
        <w:rPr>
          <w:rFonts w:eastAsia="Lucida Sans Unicode" w:cs="Arial" w:ascii="Arial" w:hAnsi="Arial"/>
        </w:rPr>
        <w:t>w stosunku do której prowadzone jest postępowanie upadłościowe.</w:t>
      </w:r>
    </w:p>
    <w:p>
      <w:pPr>
        <w:pStyle w:val="ListParagraph"/>
        <w:numPr>
          <w:ilvl w:val="0"/>
          <w:numId w:val="0"/>
        </w:numPr>
        <w:spacing w:lineRule="auto" w:line="360" w:before="120" w:after="120"/>
        <w:ind w:hanging="0" w:left="0"/>
        <w:contextualSpacing w:val="false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ListParagraph"/>
        <w:numPr>
          <w:ilvl w:val="2"/>
          <w:numId w:val="1"/>
        </w:numPr>
        <w:spacing w:lineRule="auto" w:line="360" w:before="120" w:after="120"/>
        <w:contextualSpacing w:val="false"/>
        <w:rPr>
          <w:rFonts w:ascii="Arial" w:hAnsi="Arial" w:cs="Arial"/>
        </w:rPr>
      </w:pPr>
      <w:r>
        <w:rPr>
          <w:rFonts w:cs="Arial" w:ascii="Arial" w:hAnsi="Arial"/>
        </w:rPr>
        <w:t>W przypadku, gdy poręczycielem jest emeryt/rencista należy przedstawić decyzję o przyznaniu emerytury/renty lub ostatnią decyzję o jej waloryzacji.</w:t>
      </w:r>
    </w:p>
    <w:p>
      <w:pPr>
        <w:pStyle w:val="ListParagraph"/>
        <w:numPr>
          <w:ilvl w:val="2"/>
          <w:numId w:val="1"/>
        </w:numPr>
        <w:spacing w:lineRule="auto" w:line="360" w:before="120" w:after="120"/>
        <w:contextualSpacing w:val="false"/>
        <w:rPr>
          <w:rFonts w:ascii="Arial" w:hAnsi="Arial" w:cs="Arial"/>
        </w:rPr>
      </w:pPr>
      <w:r>
        <w:rPr>
          <w:rFonts w:cs="Arial" w:ascii="Arial" w:hAnsi="Arial"/>
        </w:rPr>
        <w:t>Wszelkie koszty związane z zabezpieczeniem ponosi Wnioskodawca.</w:t>
      </w:r>
    </w:p>
    <w:p>
      <w:pPr>
        <w:pStyle w:val="ListParagraph"/>
        <w:numPr>
          <w:ilvl w:val="0"/>
          <w:numId w:val="0"/>
        </w:numPr>
        <w:spacing w:lineRule="auto" w:line="360" w:before="120" w:after="120"/>
        <w:ind w:hanging="0" w:left="0"/>
        <w:contextualSpacing w:val="false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ListParagraph"/>
        <w:numPr>
          <w:ilvl w:val="0"/>
          <w:numId w:val="0"/>
        </w:numPr>
        <w:spacing w:lineRule="auto" w:line="360" w:before="120" w:after="120"/>
        <w:ind w:hanging="0" w:left="0"/>
        <w:contextualSpacing w:val="false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ListParagraph"/>
        <w:numPr>
          <w:ilvl w:val="0"/>
          <w:numId w:val="0"/>
        </w:numPr>
        <w:spacing w:lineRule="auto" w:line="360" w:before="120" w:after="120"/>
        <w:ind w:hanging="0" w:left="0"/>
        <w:contextualSpacing w:val="false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ListParagraph"/>
        <w:numPr>
          <w:ilvl w:val="0"/>
          <w:numId w:val="0"/>
        </w:numPr>
        <w:spacing w:lineRule="auto" w:line="360" w:before="120" w:after="120"/>
        <w:ind w:hanging="0" w:left="0"/>
        <w:contextualSpacing w:val="false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ListParagraph"/>
        <w:numPr>
          <w:ilvl w:val="0"/>
          <w:numId w:val="1"/>
        </w:numPr>
        <w:spacing w:lineRule="auto" w:line="360" w:before="360" w:after="120"/>
        <w:contextualSpacing w:val="false"/>
        <w:rPr>
          <w:rFonts w:ascii="Arial" w:hAnsi="Arial" w:cs="Arial"/>
          <w:u w:val="single"/>
        </w:rPr>
      </w:pPr>
      <w:r>
        <w:rPr>
          <w:rFonts w:cs="Arial" w:ascii="Arial" w:hAnsi="Arial"/>
        </w:rPr>
        <w:br/>
      </w:r>
      <w:r>
        <w:rPr>
          <w:rFonts w:cs="Arial" w:ascii="Arial" w:hAnsi="Arial"/>
          <w:b/>
          <w:bCs/>
          <w:u w:val="single"/>
        </w:rPr>
        <w:t>Postanowienia końcowe</w:t>
      </w:r>
    </w:p>
    <w:p>
      <w:pPr>
        <w:pStyle w:val="ListParagraph"/>
        <w:numPr>
          <w:ilvl w:val="1"/>
          <w:numId w:val="1"/>
        </w:numPr>
        <w:spacing w:lineRule="auto" w:line="360" w:before="120" w:after="240"/>
        <w:contextualSpacing w:val="false"/>
        <w:rPr>
          <w:rFonts w:ascii="Arial" w:hAnsi="Arial" w:cs="Arial"/>
        </w:rPr>
      </w:pPr>
      <w:r>
        <w:rPr>
          <w:rFonts w:cs="Arial" w:ascii="Arial" w:hAnsi="Arial"/>
        </w:rPr>
        <w:br/>
        <w:t>Urząd zastrzega sobie prawo przeprowadzania wizyt monitorujących w zakresie prawidłowości realizacji postanowień umowy przez cały okres trwania umowy</w:t>
      </w:r>
    </w:p>
    <w:p>
      <w:pPr>
        <w:pStyle w:val="ListParagraph"/>
        <w:numPr>
          <w:ilvl w:val="1"/>
          <w:numId w:val="1"/>
        </w:numPr>
        <w:spacing w:lineRule="auto" w:line="360" w:before="120" w:after="240"/>
        <w:contextualSpacing w:val="false"/>
        <w:rPr>
          <w:rFonts w:ascii="Arial" w:hAnsi="Arial" w:cs="Arial"/>
        </w:rPr>
      </w:pPr>
      <w:r>
        <w:rPr>
          <w:rFonts w:cs="Arial" w:ascii="Arial" w:hAnsi="Arial"/>
        </w:rPr>
        <w:br/>
        <w:t>W przypadku stwierdzenia nieprawidłowości w trakcie realizacji umowy, Urząd przeprowadzi postępowanie wyjaśniające zgodnie z obowiązującymi przepisami prawa.</w:t>
      </w:r>
    </w:p>
    <w:p>
      <w:pPr>
        <w:pStyle w:val="ListParagraph"/>
        <w:numPr>
          <w:ilvl w:val="1"/>
          <w:numId w:val="1"/>
        </w:numPr>
        <w:spacing w:lineRule="auto" w:line="360" w:before="120" w:after="240"/>
        <w:contextualSpacing w:val="false"/>
        <w:rPr>
          <w:rFonts w:ascii="Arial" w:hAnsi="Arial" w:cs="Arial"/>
        </w:rPr>
      </w:pPr>
      <w:r>
        <w:rPr>
          <w:rFonts w:cs="Arial" w:ascii="Arial" w:hAnsi="Arial"/>
        </w:rPr>
        <w:br/>
        <w:t>Wszelkie sprawy sporne lub niedookreślone w niniejszych zasadach regulują powszechnie obowiązujące przepisy prawa krajowego oraz unijnego w powyższym zakresie.</w:t>
      </w:r>
    </w:p>
    <w:p>
      <w:pPr>
        <w:pStyle w:val="ListParagraph"/>
        <w:numPr>
          <w:ilvl w:val="0"/>
          <w:numId w:val="0"/>
        </w:numPr>
        <w:spacing w:lineRule="auto" w:line="360" w:before="120" w:after="240"/>
        <w:ind w:hanging="0" w:left="0"/>
        <w:contextualSpacing w:val="false"/>
        <w:rPr>
          <w:rFonts w:ascii="Arial" w:hAnsi="Arial" w:cs="Arial"/>
        </w:rPr>
      </w:pPr>
      <w:r>
        <w:rPr/>
      </w:r>
    </w:p>
    <w:sectPr>
      <w:type w:val="nextPage"/>
      <w:pgSz w:w="11906" w:h="16838"/>
      <w:pgMar w:left="1417" w:right="1417" w:gutter="0" w:header="0" w:top="1417" w:footer="0" w:bottom="1417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imes New Roman">
    <w:charset w:val="ee"/>
    <w:family w:val="roman"/>
    <w:pitch w:val="variable"/>
  </w:font>
  <w:font w:name="Symbol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Georgia">
    <w:charset w:val="ee"/>
    <w:family w:val="roman"/>
    <w:pitch w:val="variable"/>
  </w:font>
  <w:font w:name="Arial">
    <w:charset w:val="ee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upperRoman"/>
      <w:suff w:val="nothing"/>
      <w:lvlText w:val="ROZDZIAŁ %1 "/>
      <w:lvlJc w:val="left"/>
      <w:pPr>
        <w:tabs>
          <w:tab w:val="num" w:pos="0"/>
        </w:tabs>
        <w:ind w:left="0" w:hanging="0"/>
      </w:pPr>
      <w:rPr>
        <w:b/>
        <w:bCs/>
        <w:rFonts w:ascii="Arial" w:hAnsi="Arial"/>
      </w:rPr>
    </w:lvl>
    <w:lvl w:ilvl="1">
      <w:start w:val="1"/>
      <w:numFmt w:val="decimal"/>
      <w:suff w:val="nothing"/>
      <w:lvlText w:val="§ %2 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decimal"/>
      <w:suff w:val="nothing"/>
      <w:lvlText w:val="%3. 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lowerLetter"/>
      <w:suff w:val="nothing"/>
      <w:lvlText w:val="%4. 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bullet"/>
      <w:suff w:val="space"/>
      <w:lvlText w:val=""/>
      <w:lvlJc w:val="left"/>
      <w:pPr>
        <w:tabs>
          <w:tab w:val="num" w:pos="0"/>
        </w:tabs>
        <w:ind w:left="0" w:hanging="0"/>
      </w:pPr>
      <w:rPr>
        <w:rFonts w:ascii="Symbol" w:hAnsi="Symbol" w:cs="Symbol" w:hint="default"/>
        <w:color w:val="auto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  <w:rPr/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425"/>
  <w:compat>
    <w:compatSetting w:name="compatibilityMode" w:uri="http://schemas.microsoft.com/office/word" w:val="12"/>
    <w:compatSetting w:name="useWord2013TrackBottomHyphenation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sz w:val="24"/>
        <w:szCs w:val="24"/>
        <w:lang w:val="pl-PL" w:eastAsia="pl-PL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0025dd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l-PL" w:eastAsia="pl-PL" w:bidi="ar-SA"/>
    </w:rPr>
  </w:style>
  <w:style w:type="paragraph" w:styleId="Heading1">
    <w:name w:val="Heading 1"/>
    <w:basedOn w:val="normal1"/>
    <w:next w:val="normal1"/>
    <w:qFormat/>
    <w:rsid w:val="00bc3a96"/>
    <w:pPr>
      <w:keepNext w:val="true"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1"/>
    <w:next w:val="normal1"/>
    <w:qFormat/>
    <w:rsid w:val="00bc3a96"/>
    <w:pPr>
      <w:keepNext w:val="true"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1"/>
    <w:next w:val="normal1"/>
    <w:qFormat/>
    <w:rsid w:val="00bc3a96"/>
    <w:pPr>
      <w:keepNext w:val="true"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1"/>
    <w:next w:val="normal1"/>
    <w:qFormat/>
    <w:rsid w:val="00bc3a96"/>
    <w:pPr>
      <w:keepNext w:val="true"/>
      <w:keepLines/>
      <w:spacing w:before="240" w:after="40"/>
      <w:outlineLvl w:val="3"/>
    </w:pPr>
    <w:rPr>
      <w:b/>
    </w:rPr>
  </w:style>
  <w:style w:type="paragraph" w:styleId="Heading5">
    <w:name w:val="Heading 5"/>
    <w:basedOn w:val="normal1"/>
    <w:next w:val="normal1"/>
    <w:qFormat/>
    <w:rsid w:val="00bc3a96"/>
    <w:pPr>
      <w:keepNext w:val="true"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1"/>
    <w:next w:val="normal1"/>
    <w:qFormat/>
    <w:rsid w:val="00bc3a96"/>
    <w:pPr>
      <w:keepNext w:val="true"/>
      <w:keepLines/>
      <w:spacing w:before="200" w:after="40"/>
      <w:outlineLvl w:val="5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4z1" w:customStyle="1">
    <w:name w:val="WW8Num4z1"/>
    <w:qFormat/>
    <w:rPr>
      <w:rFonts w:ascii="Symbol" w:hAnsi="Symbol" w:cs="Symbol"/>
    </w:rPr>
  </w:style>
  <w:style w:type="character" w:styleId="WW8Num4z3" w:customStyle="1">
    <w:name w:val="WW8Num4z3"/>
    <w:qFormat/>
    <w:rPr>
      <w:rFonts w:cs="Arial"/>
      <w:color w:val="000000"/>
      <w:sz w:val="24"/>
      <w:szCs w:val="24"/>
    </w:rPr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 w:customStyle="1">
    <w:name w:val="Indeks"/>
    <w:basedOn w:val="Normal"/>
    <w:qFormat/>
    <w:pPr>
      <w:suppressLineNumbers/>
    </w:pPr>
    <w:rPr>
      <w:rFonts w:cs="Lucida Sans"/>
    </w:rPr>
  </w:style>
  <w:style w:type="paragraph" w:styleId="Gwkaistopka">
    <w:name w:val="Główka i stopka"/>
    <w:basedOn w:val="Normal"/>
    <w:qFormat/>
    <w:pPr/>
    <w:rPr/>
  </w:style>
  <w:style w:type="paragraph" w:styleId="Header">
    <w:name w:val="Header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styleId="normal1" w:customStyle="1">
    <w:name w:val="normal1"/>
    <w:qFormat/>
    <w:rsid w:val="00bc3a96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l-PL" w:eastAsia="pl-PL" w:bidi="ar-SA"/>
    </w:rPr>
  </w:style>
  <w:style w:type="paragraph" w:styleId="Title">
    <w:name w:val="Title"/>
    <w:basedOn w:val="normal1"/>
    <w:next w:val="normal1"/>
    <w:qFormat/>
    <w:rsid w:val="00bc3a96"/>
    <w:pPr>
      <w:keepNext w:val="true"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1"/>
    <w:next w:val="normal1"/>
    <w:qFormat/>
    <w:rsid w:val="00bc3a96"/>
    <w:pPr>
      <w:keepNext w:val="true"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e870a3"/>
    <w:pPr>
      <w:spacing w:before="0" w:after="0"/>
      <w:ind w:left="720"/>
      <w:contextualSpacing/>
    </w:pPr>
    <w:rPr/>
  </w:style>
  <w:style w:type="numbering" w:styleId="Bezlisty" w:default="1">
    <w:name w:val="Bez listy"/>
    <w:uiPriority w:val="99"/>
    <w:semiHidden/>
    <w:unhideWhenUsed/>
    <w:qFormat/>
  </w:style>
  <w:style w:type="numbering" w:styleId="WW8Num4" w:customStyle="1">
    <w:name w:val="WW8Num4"/>
    <w:qFormat/>
  </w:style>
  <w:style w:type="numbering" w:styleId="WW8Num3" w:customStyle="1">
    <w:name w:val="WW8Num3"/>
    <w:qFormat/>
  </w:style>
  <w:style w:type="numbering" w:styleId="WW8Num19" w:customStyle="1">
    <w:name w:val="WW8Num19"/>
    <w:qFormat/>
  </w:style>
  <w:style w:type="numbering" w:styleId="WW8Num5" w:customStyle="1">
    <w:name w:val="WW8Num5"/>
    <w:qFormat/>
  </w:style>
  <w:style w:type="numbering" w:styleId="Stylurzdowy" w:customStyle="1">
    <w:name w:val="Styl urzędowy"/>
    <w:uiPriority w:val="99"/>
    <w:qFormat/>
    <w:rsid w:val="00cb4b31"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rsid w:val="00bc3a96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 pitchFamily="0" charset="1"/>
        <a:ea typeface=""/>
        <a:cs typeface=""/>
      </a:majorFont>
      <a:minorFont>
        <a:latin typeface="Cambria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829</TotalTime>
  <Application>LibreOffice/24.2.4.2$Windows_X86_64 LibreOffice_project/51a6219feb6075d9a4c46691dcfe0cd9c4fff3c2</Application>
  <AppVersion>15.0000</AppVersion>
  <Pages>17</Pages>
  <Words>3712</Words>
  <Characters>24818</Characters>
  <CharactersWithSpaces>28639</CharactersWithSpaces>
  <Paragraphs>189</Paragraphs>
  <Company>PUP Żywiec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2023-07-12T09:14:00Z</dcterms:created>
  <dc:creator>Ewelina Ficek</dc:creator>
  <dc:description/>
  <dc:language>pl-PL</dc:language>
  <cp:lastModifiedBy/>
  <cp:lastPrinted>2026-02-17T08:36:20Z</cp:lastPrinted>
  <dcterms:modified xsi:type="dcterms:W3CDTF">2026-05-22T12:23:12Z</dcterms:modified>
  <cp:revision>61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